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C9" w:rsidRPr="00C333E3" w:rsidRDefault="006810C9" w:rsidP="0051023D">
      <w:pPr>
        <w:jc w:val="center"/>
        <w:rPr>
          <w:b/>
          <w:bCs/>
          <w:sz w:val="28"/>
          <w:szCs w:val="28"/>
        </w:rPr>
      </w:pPr>
      <w:bookmarkStart w:id="0" w:name="_GoBack"/>
      <w:r w:rsidRPr="00C333E3">
        <w:rPr>
          <w:rFonts w:hint="eastAsia"/>
          <w:b/>
          <w:bCs/>
          <w:sz w:val="28"/>
          <w:szCs w:val="28"/>
        </w:rPr>
        <w:t>简要记录模板和简要记录查找办法</w:t>
      </w:r>
      <w:bookmarkEnd w:id="0"/>
    </w:p>
    <w:p w:rsidR="006810C9" w:rsidRDefault="006810C9" w:rsidP="00B70816"/>
    <w:p w:rsidR="0051023D" w:rsidRDefault="0051023D" w:rsidP="00B70816"/>
    <w:p w:rsidR="006810C9" w:rsidRPr="00C333E3" w:rsidRDefault="0051023D" w:rsidP="00B70816">
      <w:pPr>
        <w:rPr>
          <w:b/>
          <w:bCs/>
        </w:rPr>
      </w:pPr>
      <w:r w:rsidRPr="00C333E3">
        <w:rPr>
          <w:rFonts w:hint="eastAsia"/>
          <w:b/>
          <w:bCs/>
        </w:rPr>
        <w:t>一、</w:t>
      </w:r>
      <w:r w:rsidR="00A6600A" w:rsidRPr="00C333E3">
        <w:rPr>
          <w:rFonts w:hint="eastAsia"/>
          <w:b/>
          <w:bCs/>
        </w:rPr>
        <w:t>简要记录模板</w:t>
      </w:r>
    </w:p>
    <w:p w:rsidR="008023DB" w:rsidRDefault="008023DB" w:rsidP="00B70816"/>
    <w:p w:rsidR="008023DB" w:rsidRDefault="008023DB" w:rsidP="00D342D4">
      <w:pPr>
        <w:pStyle w:val="Paragraphedeliste"/>
        <w:numPr>
          <w:ilvl w:val="0"/>
          <w:numId w:val="5"/>
        </w:numPr>
      </w:pPr>
      <w:r w:rsidRPr="008023DB">
        <w:rPr>
          <w:rFonts w:hint="eastAsia"/>
        </w:rPr>
        <w:t>简要记录首页脚注的一般处理办法</w:t>
      </w:r>
      <w:r>
        <w:rPr>
          <w:rFonts w:hint="eastAsia"/>
        </w:rPr>
        <w:t>;</w:t>
      </w:r>
    </w:p>
    <w:p w:rsidR="008023DB" w:rsidRPr="006A38A0" w:rsidRDefault="008023DB" w:rsidP="00D342D4">
      <w:pPr>
        <w:pStyle w:val="Paragraphedeliste"/>
        <w:numPr>
          <w:ilvl w:val="0"/>
          <w:numId w:val="5"/>
        </w:numPr>
      </w:pPr>
      <w:r w:rsidRPr="008023DB">
        <w:rPr>
          <w:rFonts w:hint="eastAsia"/>
        </w:rPr>
        <w:t>简要记录首页脚注特别处理办法</w:t>
      </w:r>
      <w:r w:rsidRPr="008023DB">
        <w:rPr>
          <w:rFonts w:hint="eastAsia"/>
        </w:rPr>
        <w:t>(</w:t>
      </w:r>
      <w:r w:rsidRPr="008023DB">
        <w:rPr>
          <w:rFonts w:hint="eastAsia"/>
        </w:rPr>
        <w:t>涉及</w:t>
      </w:r>
      <w:r w:rsidRPr="008023DB">
        <w:rPr>
          <w:rFonts w:hint="eastAsia"/>
        </w:rPr>
        <w:t>2018</w:t>
      </w:r>
      <w:r w:rsidRPr="008023DB">
        <w:rPr>
          <w:rFonts w:hint="eastAsia"/>
        </w:rPr>
        <w:t>年第一期会议</w:t>
      </w:r>
      <w:r w:rsidRPr="008023DB">
        <w:rPr>
          <w:rFonts w:hint="eastAsia"/>
        </w:rPr>
        <w:t>)</w:t>
      </w:r>
    </w:p>
    <w:p w:rsidR="00B96D25" w:rsidRDefault="008023DB" w:rsidP="00D342D4">
      <w:pPr>
        <w:pStyle w:val="Paragraphedeliste"/>
        <w:numPr>
          <w:ilvl w:val="0"/>
          <w:numId w:val="5"/>
        </w:numPr>
      </w:pPr>
      <w:r>
        <w:rPr>
          <w:rFonts w:hint="eastAsia"/>
        </w:rPr>
        <w:t>简要记录模板文件</w:t>
      </w:r>
      <w:r w:rsidR="006A38A0">
        <w:rPr>
          <w:rFonts w:hint="eastAsia"/>
        </w:rPr>
        <w:t>（英、中）</w:t>
      </w:r>
    </w:p>
    <w:p w:rsidR="006A38A0" w:rsidRDefault="006A38A0" w:rsidP="00B70816"/>
    <w:p w:rsidR="006A38A0" w:rsidRPr="00C333E3" w:rsidRDefault="0051023D" w:rsidP="0051023D">
      <w:pPr>
        <w:rPr>
          <w:b/>
          <w:bCs/>
        </w:rPr>
      </w:pPr>
      <w:r w:rsidRPr="00C333E3">
        <w:rPr>
          <w:rFonts w:hint="eastAsia"/>
          <w:b/>
          <w:bCs/>
        </w:rPr>
        <w:t>二、</w:t>
      </w:r>
      <w:r w:rsidR="006A38A0" w:rsidRPr="00C333E3">
        <w:rPr>
          <w:rFonts w:hint="eastAsia"/>
          <w:b/>
          <w:bCs/>
        </w:rPr>
        <w:t>简要记录查找办法</w:t>
      </w:r>
    </w:p>
    <w:p w:rsidR="006A38A0" w:rsidRDefault="006A38A0" w:rsidP="00B70816"/>
    <w:p w:rsidR="00D342D4" w:rsidRDefault="006A38A0" w:rsidP="00C333E3">
      <w:pPr>
        <w:pStyle w:val="Paragraphedeliste"/>
        <w:numPr>
          <w:ilvl w:val="0"/>
          <w:numId w:val="6"/>
        </w:numPr>
      </w:pPr>
      <w:r>
        <w:rPr>
          <w:rFonts w:hint="eastAsia"/>
        </w:rPr>
        <w:t>国际法</w:t>
      </w:r>
      <w:r w:rsidR="00D66AB9">
        <w:rPr>
          <w:rFonts w:hint="eastAsia"/>
        </w:rPr>
        <w:t>委员会网址：</w:t>
      </w:r>
      <w:hyperlink r:id="rId6" w:history="1">
        <w:r w:rsidR="00D66AB9" w:rsidRPr="006668FF">
          <w:rPr>
            <w:rStyle w:val="Lienhypertexte"/>
          </w:rPr>
          <w:t>http://legal.un.org/ilc/</w:t>
        </w:r>
      </w:hyperlink>
    </w:p>
    <w:p w:rsidR="00D66AB9" w:rsidRDefault="00027171" w:rsidP="00C333E3">
      <w:pPr>
        <w:ind w:left="840"/>
      </w:pPr>
      <w:r>
        <w:rPr>
          <w:rFonts w:hint="eastAsia"/>
        </w:rPr>
        <w:t>点击：</w:t>
      </w:r>
      <w:r w:rsidR="00D66AB9">
        <w:t>Research &gt; Documentation &gt; Session</w:t>
      </w:r>
      <w:r w:rsidR="001631A6">
        <w:t xml:space="preserve"> &gt; Summary Records</w:t>
      </w:r>
    </w:p>
    <w:p w:rsidR="00011795" w:rsidRDefault="00027171" w:rsidP="00C333E3">
      <w:pPr>
        <w:ind w:left="840"/>
      </w:pPr>
      <w:r>
        <w:rPr>
          <w:rFonts w:hint="eastAsia"/>
        </w:rPr>
        <w:t>注</w:t>
      </w:r>
      <w:r w:rsidR="00011795">
        <w:rPr>
          <w:rFonts w:hint="eastAsia"/>
        </w:rPr>
        <w:t>：委员会网站上的</w:t>
      </w:r>
      <w:r w:rsidR="001B008B">
        <w:rPr>
          <w:rFonts w:hint="eastAsia"/>
        </w:rPr>
        <w:t>简要记录以英法文本为主，查</w:t>
      </w:r>
      <w:r w:rsidR="00011795">
        <w:rPr>
          <w:rFonts w:hint="eastAsia"/>
        </w:rPr>
        <w:t>中文本</w:t>
      </w:r>
      <w:r w:rsidR="001B008B">
        <w:rPr>
          <w:rFonts w:hint="eastAsia"/>
        </w:rPr>
        <w:t>请用联合国正式文件系统</w:t>
      </w:r>
      <w:r w:rsidR="001B008B">
        <w:t>(ODS)</w:t>
      </w:r>
      <w:r w:rsidR="001B008B">
        <w:rPr>
          <w:rFonts w:hint="eastAsia"/>
        </w:rPr>
        <w:t>。</w:t>
      </w:r>
      <w:r w:rsidR="001B008B">
        <w:rPr>
          <w:rFonts w:hint="eastAsia"/>
        </w:rPr>
        <w:t xml:space="preserve"> </w:t>
      </w:r>
    </w:p>
    <w:p w:rsidR="001631A6" w:rsidRDefault="001631A6" w:rsidP="00B70816"/>
    <w:p w:rsidR="001631A6" w:rsidRDefault="001631A6" w:rsidP="00C333E3">
      <w:pPr>
        <w:pStyle w:val="Paragraphedeliste"/>
        <w:numPr>
          <w:ilvl w:val="0"/>
          <w:numId w:val="6"/>
        </w:numPr>
      </w:pPr>
      <w:r>
        <w:rPr>
          <w:rFonts w:hint="eastAsia"/>
        </w:rPr>
        <w:t>联合国正式文件系统</w:t>
      </w:r>
      <w:r>
        <w:rPr>
          <w:rFonts w:hint="eastAsia"/>
        </w:rPr>
        <w:t xml:space="preserve"> </w:t>
      </w:r>
      <w:r>
        <w:t xml:space="preserve">UN Official Document System: </w:t>
      </w:r>
      <w:hyperlink r:id="rId7" w:history="1">
        <w:r w:rsidRPr="006668FF">
          <w:rPr>
            <w:rStyle w:val="Lienhypertexte"/>
          </w:rPr>
          <w:t>https://documents.un.org/prod/ods.nsf/home.xsp</w:t>
        </w:r>
      </w:hyperlink>
    </w:p>
    <w:p w:rsidR="001631A6" w:rsidRDefault="00027171" w:rsidP="00C333E3">
      <w:pPr>
        <w:ind w:left="840"/>
      </w:pPr>
      <w:r>
        <w:rPr>
          <w:rFonts w:hint="eastAsia"/>
        </w:rPr>
        <w:t>查找办法：</w:t>
      </w:r>
      <w:r w:rsidR="00745839">
        <w:rPr>
          <w:rFonts w:hint="eastAsia"/>
        </w:rPr>
        <w:t>输入文号，例如</w:t>
      </w:r>
      <w:hyperlink r:id="rId8" w:history="1">
        <w:r w:rsidR="005B07F4" w:rsidRPr="00C333E3">
          <w:rPr>
            <w:rStyle w:val="Lienhypertexte"/>
            <w:rFonts w:ascii="Arial" w:hAnsi="Arial" w:cs="Arial"/>
            <w:color w:val="0668FD"/>
            <w:sz w:val="18"/>
            <w:szCs w:val="18"/>
            <w:shd w:val="clear" w:color="auto" w:fill="FFFFFF"/>
          </w:rPr>
          <w:t>A/CN.4/SR.3</w:t>
        </w:r>
        <w:r w:rsidR="005B07F4" w:rsidRPr="00C333E3">
          <w:rPr>
            <w:rStyle w:val="Lienhypertexte"/>
            <w:rFonts w:ascii="Arial" w:hAnsi="Arial" w:cs="Arial" w:hint="eastAsia"/>
            <w:color w:val="0668FD"/>
            <w:sz w:val="18"/>
            <w:szCs w:val="18"/>
            <w:shd w:val="clear" w:color="auto" w:fill="FFFFFF"/>
          </w:rPr>
          <w:t>3</w:t>
        </w:r>
        <w:r w:rsidR="00745839" w:rsidRPr="00C333E3">
          <w:rPr>
            <w:rStyle w:val="Lienhypertexte"/>
            <w:rFonts w:ascii="Arial" w:hAnsi="Arial" w:cs="Arial"/>
            <w:color w:val="0668FD"/>
            <w:sz w:val="18"/>
            <w:szCs w:val="18"/>
            <w:shd w:val="clear" w:color="auto" w:fill="FFFFFF"/>
          </w:rPr>
          <w:t>9</w:t>
        </w:r>
        <w:r w:rsidR="005B07F4" w:rsidRPr="00C333E3">
          <w:rPr>
            <w:rStyle w:val="Lienhypertexte"/>
            <w:rFonts w:ascii="Arial" w:hAnsi="Arial" w:cs="Arial" w:hint="eastAsia"/>
            <w:color w:val="0668FD"/>
            <w:sz w:val="18"/>
            <w:szCs w:val="18"/>
            <w:shd w:val="clear" w:color="auto" w:fill="FFFFFF"/>
          </w:rPr>
          <w:t>0</w:t>
        </w:r>
      </w:hyperlink>
      <w:r w:rsidR="00745839">
        <w:rPr>
          <w:rFonts w:hint="eastAsia"/>
        </w:rPr>
        <w:t>，</w:t>
      </w:r>
      <w:proofErr w:type="gramStart"/>
      <w:r w:rsidR="00745839">
        <w:rPr>
          <w:rFonts w:hint="eastAsia"/>
        </w:rPr>
        <w:t>点击“</w:t>
      </w:r>
      <w:proofErr w:type="gramEnd"/>
      <w:r w:rsidR="00745839">
        <w:rPr>
          <w:rFonts w:hint="eastAsia"/>
        </w:rPr>
        <w:t>检索”</w:t>
      </w:r>
      <w:r w:rsidR="00011795">
        <w:rPr>
          <w:rFonts w:hint="eastAsia"/>
        </w:rPr>
        <w:t>，打开“详细说明”，即可查到六种语文的简要记录。</w:t>
      </w:r>
      <w:r w:rsidR="005B07F4">
        <w:rPr>
          <w:rFonts w:hint="eastAsia"/>
        </w:rPr>
        <w:t>如想检索相邻的多份简要记录，可输入缩短的文号，例如</w:t>
      </w:r>
      <w:hyperlink r:id="rId9" w:history="1">
        <w:r w:rsidR="005B07F4" w:rsidRPr="00C333E3">
          <w:rPr>
            <w:rStyle w:val="Lienhypertexte"/>
            <w:rFonts w:ascii="Arial" w:hAnsi="Arial" w:cs="Arial"/>
            <w:color w:val="0668FD"/>
            <w:sz w:val="18"/>
            <w:szCs w:val="18"/>
            <w:shd w:val="clear" w:color="auto" w:fill="FFFFFF"/>
          </w:rPr>
          <w:t>A/CN.4/SR.3</w:t>
        </w:r>
        <w:r w:rsidR="005B07F4" w:rsidRPr="00C333E3">
          <w:rPr>
            <w:rStyle w:val="Lienhypertexte"/>
            <w:rFonts w:ascii="Arial" w:hAnsi="Arial" w:cs="Arial" w:hint="eastAsia"/>
            <w:color w:val="0668FD"/>
            <w:sz w:val="18"/>
            <w:szCs w:val="18"/>
            <w:shd w:val="clear" w:color="auto" w:fill="FFFFFF"/>
          </w:rPr>
          <w:t>3</w:t>
        </w:r>
        <w:r w:rsidR="005B07F4" w:rsidRPr="00C333E3">
          <w:rPr>
            <w:rStyle w:val="Lienhypertexte"/>
            <w:rFonts w:ascii="Arial" w:hAnsi="Arial" w:cs="Arial"/>
            <w:color w:val="0668FD"/>
            <w:sz w:val="18"/>
            <w:szCs w:val="18"/>
            <w:shd w:val="clear" w:color="auto" w:fill="FFFFFF"/>
          </w:rPr>
          <w:t>9</w:t>
        </w:r>
      </w:hyperlink>
      <w:r w:rsidR="00196458">
        <w:rPr>
          <w:rFonts w:hint="eastAsia"/>
        </w:rPr>
        <w:t>，则会检索到文号包含</w:t>
      </w:r>
      <w:r w:rsidR="00196458">
        <w:rPr>
          <w:rFonts w:hint="eastAsia"/>
        </w:rPr>
        <w:t>339</w:t>
      </w:r>
      <w:r w:rsidR="00196458">
        <w:rPr>
          <w:rFonts w:hint="eastAsia"/>
        </w:rPr>
        <w:t>的多份</w:t>
      </w:r>
      <w:r w:rsidR="00867478">
        <w:rPr>
          <w:rFonts w:hint="eastAsia"/>
        </w:rPr>
        <w:t>相邻</w:t>
      </w:r>
      <w:r w:rsidR="00196458">
        <w:rPr>
          <w:rFonts w:hint="eastAsia"/>
        </w:rPr>
        <w:t>简要</w:t>
      </w:r>
      <w:r w:rsidR="00867478">
        <w:rPr>
          <w:rFonts w:hint="eastAsia"/>
        </w:rPr>
        <w:t>记录。阅读相邻的简要记录有助于</w:t>
      </w:r>
      <w:r w:rsidR="00C63435">
        <w:rPr>
          <w:rFonts w:hint="eastAsia"/>
        </w:rPr>
        <w:t>了</w:t>
      </w:r>
      <w:r w:rsidR="00867478">
        <w:rPr>
          <w:rFonts w:hint="eastAsia"/>
        </w:rPr>
        <w:t>解</w:t>
      </w:r>
      <w:r w:rsidR="00C63435">
        <w:rPr>
          <w:rFonts w:hint="eastAsia"/>
        </w:rPr>
        <w:t>委员会</w:t>
      </w:r>
      <w:r w:rsidR="00867478">
        <w:rPr>
          <w:rFonts w:hint="eastAsia"/>
        </w:rPr>
        <w:t>的</w:t>
      </w:r>
      <w:r w:rsidR="00C63435">
        <w:rPr>
          <w:rFonts w:hint="eastAsia"/>
        </w:rPr>
        <w:t>完整</w:t>
      </w:r>
      <w:r w:rsidR="00867478">
        <w:rPr>
          <w:rFonts w:hint="eastAsia"/>
        </w:rPr>
        <w:t>讨论过程</w:t>
      </w:r>
      <w:r w:rsidR="00C333E3">
        <w:rPr>
          <w:rFonts w:hint="eastAsia"/>
        </w:rPr>
        <w:t>和用语习惯</w:t>
      </w:r>
      <w:r w:rsidR="00C63435">
        <w:rPr>
          <w:rFonts w:hint="eastAsia"/>
        </w:rPr>
        <w:t>，对翻译简要记录有帮助</w:t>
      </w:r>
      <w:r w:rsidR="00867478">
        <w:rPr>
          <w:rFonts w:hint="eastAsia"/>
        </w:rPr>
        <w:t>。</w:t>
      </w:r>
    </w:p>
    <w:p w:rsidR="00011795" w:rsidRDefault="00011795" w:rsidP="00B70816"/>
    <w:p w:rsidR="006A38A0" w:rsidRDefault="006A38A0" w:rsidP="00B70816"/>
    <w:p w:rsidR="00C333E3" w:rsidRDefault="00C333E3" w:rsidP="00B70816"/>
    <w:p w:rsidR="00E550EC" w:rsidRDefault="00E550EC" w:rsidP="00B70816"/>
    <w:p w:rsidR="00C333E3" w:rsidRPr="00C51DBA" w:rsidRDefault="00C333E3" w:rsidP="00E550EC">
      <w:r>
        <w:rPr>
          <w:rFonts w:hint="eastAsia"/>
        </w:rPr>
        <w:t>（此文件</w:t>
      </w:r>
      <w:r w:rsidR="00E550EC">
        <w:rPr>
          <w:rFonts w:hint="eastAsia"/>
        </w:rPr>
        <w:t>已经放</w:t>
      </w:r>
      <w:r>
        <w:rPr>
          <w:rFonts w:hint="eastAsia"/>
        </w:rPr>
        <w:t>在国际法组文件夹</w:t>
      </w:r>
      <w:r>
        <w:t>&gt;</w:t>
      </w:r>
      <w:r>
        <w:rPr>
          <w:rFonts w:hint="eastAsia"/>
        </w:rPr>
        <w:t>简要记录</w:t>
      </w:r>
      <w:r w:rsidR="00E550EC">
        <w:rPr>
          <w:rFonts w:hint="eastAsia"/>
        </w:rPr>
        <w:t>模板夹</w:t>
      </w:r>
      <w:r>
        <w:rPr>
          <w:rFonts w:hint="eastAsia"/>
        </w:rPr>
        <w:t>）</w:t>
      </w:r>
    </w:p>
    <w:sectPr w:rsidR="00C333E3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EC01E6"/>
    <w:multiLevelType w:val="hybridMultilevel"/>
    <w:tmpl w:val="0B0C20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97134"/>
    <w:multiLevelType w:val="hybridMultilevel"/>
    <w:tmpl w:val="3990A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8019C"/>
    <w:multiLevelType w:val="hybridMultilevel"/>
    <w:tmpl w:val="C2C6C6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89301C"/>
    <w:multiLevelType w:val="hybridMultilevel"/>
    <w:tmpl w:val="B4BABD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9"/>
    <w:rsid w:val="00011795"/>
    <w:rsid w:val="00027171"/>
    <w:rsid w:val="00031378"/>
    <w:rsid w:val="000538FF"/>
    <w:rsid w:val="00080AA8"/>
    <w:rsid w:val="000E7EAB"/>
    <w:rsid w:val="00106F6F"/>
    <w:rsid w:val="00160BB2"/>
    <w:rsid w:val="001631A6"/>
    <w:rsid w:val="00167CE6"/>
    <w:rsid w:val="001840CC"/>
    <w:rsid w:val="00187054"/>
    <w:rsid w:val="00196458"/>
    <w:rsid w:val="001B008B"/>
    <w:rsid w:val="001C65EF"/>
    <w:rsid w:val="001E31C9"/>
    <w:rsid w:val="001E43D8"/>
    <w:rsid w:val="001E518A"/>
    <w:rsid w:val="001F33E9"/>
    <w:rsid w:val="00202DEB"/>
    <w:rsid w:val="00234455"/>
    <w:rsid w:val="00292ED1"/>
    <w:rsid w:val="00293C41"/>
    <w:rsid w:val="00300C47"/>
    <w:rsid w:val="003170EC"/>
    <w:rsid w:val="00322EA3"/>
    <w:rsid w:val="00341EDB"/>
    <w:rsid w:val="003C5C4B"/>
    <w:rsid w:val="003D43DE"/>
    <w:rsid w:val="003D6693"/>
    <w:rsid w:val="00460699"/>
    <w:rsid w:val="00462455"/>
    <w:rsid w:val="0051023D"/>
    <w:rsid w:val="00512FB0"/>
    <w:rsid w:val="00534217"/>
    <w:rsid w:val="00534AEE"/>
    <w:rsid w:val="00536B3E"/>
    <w:rsid w:val="005533BB"/>
    <w:rsid w:val="00595B29"/>
    <w:rsid w:val="005A42CD"/>
    <w:rsid w:val="005B07F4"/>
    <w:rsid w:val="00640C32"/>
    <w:rsid w:val="00645D43"/>
    <w:rsid w:val="006810C9"/>
    <w:rsid w:val="00691A27"/>
    <w:rsid w:val="006A38A0"/>
    <w:rsid w:val="006B504C"/>
    <w:rsid w:val="006D4C61"/>
    <w:rsid w:val="00710E8D"/>
    <w:rsid w:val="00745839"/>
    <w:rsid w:val="007B3C2C"/>
    <w:rsid w:val="007D77CA"/>
    <w:rsid w:val="007F1000"/>
    <w:rsid w:val="008023DB"/>
    <w:rsid w:val="00867478"/>
    <w:rsid w:val="00974904"/>
    <w:rsid w:val="009B7385"/>
    <w:rsid w:val="009D253E"/>
    <w:rsid w:val="00A018F4"/>
    <w:rsid w:val="00A35CC4"/>
    <w:rsid w:val="00A54750"/>
    <w:rsid w:val="00A6600A"/>
    <w:rsid w:val="00A92B8E"/>
    <w:rsid w:val="00AC163A"/>
    <w:rsid w:val="00B34445"/>
    <w:rsid w:val="00B3601F"/>
    <w:rsid w:val="00B70816"/>
    <w:rsid w:val="00B96D25"/>
    <w:rsid w:val="00BC223C"/>
    <w:rsid w:val="00BE1D71"/>
    <w:rsid w:val="00C05691"/>
    <w:rsid w:val="00C118F6"/>
    <w:rsid w:val="00C140AD"/>
    <w:rsid w:val="00C26F8E"/>
    <w:rsid w:val="00C27E78"/>
    <w:rsid w:val="00C333E3"/>
    <w:rsid w:val="00C46DC9"/>
    <w:rsid w:val="00C51DBA"/>
    <w:rsid w:val="00C63435"/>
    <w:rsid w:val="00C66BCE"/>
    <w:rsid w:val="00D342D4"/>
    <w:rsid w:val="00D66AB9"/>
    <w:rsid w:val="00D956D2"/>
    <w:rsid w:val="00DB3D6E"/>
    <w:rsid w:val="00DC4721"/>
    <w:rsid w:val="00DD0927"/>
    <w:rsid w:val="00DD44A7"/>
    <w:rsid w:val="00E43081"/>
    <w:rsid w:val="00E550EC"/>
    <w:rsid w:val="00E70693"/>
    <w:rsid w:val="00E8720E"/>
    <w:rsid w:val="00F158C5"/>
    <w:rsid w:val="00F2515B"/>
    <w:rsid w:val="00F34FB2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B7ECFB-E7B8-4D1E-A6C1-9E82A71E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SimSun" w:hAnsi="Times New Roman" w:cs="Times New Roman"/>
      <w:kern w:val="0"/>
      <w:szCs w:val="21"/>
    </w:rPr>
  </w:style>
  <w:style w:type="paragraph" w:styleId="Titre1">
    <w:name w:val="heading 1"/>
    <w:basedOn w:val="Normal"/>
    <w:next w:val="Normal"/>
    <w:link w:val="Titre1Car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SimHei"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SimHei"/>
      <w:sz w:val="28"/>
      <w:szCs w:val="28"/>
    </w:rPr>
  </w:style>
  <w:style w:type="paragraph" w:customStyle="1" w:styleId="H1GC">
    <w:name w:val="_ H_1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SimHei"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SimHei"/>
      <w:sz w:val="22"/>
      <w:szCs w:val="22"/>
    </w:rPr>
  </w:style>
  <w:style w:type="paragraph" w:customStyle="1" w:styleId="H4GC">
    <w:name w:val="_ H_4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Normal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Policepardfaut"/>
    <w:link w:val="SingleTxtGC"/>
    <w:locked/>
    <w:rsid w:val="00341EDB"/>
    <w:rPr>
      <w:rFonts w:ascii="Times New Roman" w:eastAsia="SimSun" w:hAnsi="Times New Roman" w:cs="Times New Roman"/>
      <w:kern w:val="0"/>
      <w:szCs w:val="21"/>
    </w:rPr>
  </w:style>
  <w:style w:type="paragraph" w:customStyle="1" w:styleId="SLGC">
    <w:name w:val="__S_L_GC"/>
    <w:basedOn w:val="Normal"/>
    <w:next w:val="Normal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SimHei"/>
      <w:sz w:val="28"/>
      <w:szCs w:val="28"/>
    </w:rPr>
  </w:style>
  <w:style w:type="paragraph" w:customStyle="1" w:styleId="XLargeGC">
    <w:name w:val="__XLarge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Normal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Normal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">
    <w:name w:val="表数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0">
    <w:name w:val="表中标题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1">
    <w:name w:val="表中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Lienhypertexte">
    <w:name w:val="Hyperlink"/>
    <w:basedOn w:val="Policepardfaut"/>
    <w:uiPriority w:val="99"/>
    <w:semiHidden/>
    <w:rsid w:val="00341EDB"/>
    <w:rPr>
      <w:color w:val="0563C1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rsid w:val="00341EDB"/>
    <w:rPr>
      <w:color w:val="0000FF"/>
      <w:u w:val="none"/>
    </w:rPr>
  </w:style>
  <w:style w:type="paragraph" w:styleId="Textedemacro">
    <w:name w:val="macro"/>
    <w:link w:val="TextedemacroCar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kern w:val="24"/>
      <w:sz w:val="24"/>
      <w:szCs w:val="24"/>
    </w:rPr>
  </w:style>
  <w:style w:type="character" w:customStyle="1" w:styleId="TextedemacroCar">
    <w:name w:val="Texte de macro Car"/>
    <w:basedOn w:val="Policepardfaut"/>
    <w:link w:val="Textedemacro"/>
    <w:semiHidden/>
    <w:rsid w:val="00341EDB"/>
    <w:rPr>
      <w:rFonts w:ascii="Times New Roman" w:eastAsia="SimSun" w:hAnsi="Times New Roman" w:cs="Times New Roman"/>
      <w:kern w:val="24"/>
      <w:sz w:val="24"/>
      <w:szCs w:val="24"/>
    </w:rPr>
  </w:style>
  <w:style w:type="paragraph" w:styleId="Notedebasdepage">
    <w:name w:val="footnote text"/>
    <w:basedOn w:val="Normal"/>
    <w:link w:val="NotedebasdepageCar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341EDB"/>
    <w:rPr>
      <w:rFonts w:ascii="Times New Roman" w:eastAsia="SimSun" w:hAnsi="Times New Roman" w:cs="Times New Roman"/>
      <w:kern w:val="0"/>
      <w:sz w:val="18"/>
      <w:szCs w:val="18"/>
    </w:rPr>
  </w:style>
  <w:style w:type="character" w:styleId="Appelnotedebasdep">
    <w:name w:val="footnote reference"/>
    <w:basedOn w:val="Policepardfaut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3">
    <w:name w:val="目录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4">
    <w:name w:val="缩进正文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Notedefin">
    <w:name w:val="endnote text"/>
    <w:basedOn w:val="Notedebasdepage"/>
    <w:link w:val="NotedefinCar"/>
    <w:qFormat/>
    <w:rsid w:val="00341EDB"/>
    <w:pPr>
      <w:keepLines w:val="0"/>
      <w:spacing w:after="0"/>
    </w:pPr>
  </w:style>
  <w:style w:type="character" w:customStyle="1" w:styleId="NotedefinCar">
    <w:name w:val="Note de fin Car"/>
    <w:basedOn w:val="Policepardfaut"/>
    <w:link w:val="Notedefin"/>
    <w:rsid w:val="00341EDB"/>
    <w:rPr>
      <w:rFonts w:ascii="Times New Roman" w:eastAsia="SimSun" w:hAnsi="Times New Roman" w:cs="Times New Roman"/>
      <w:kern w:val="0"/>
      <w:sz w:val="18"/>
      <w:szCs w:val="18"/>
    </w:rPr>
  </w:style>
  <w:style w:type="character" w:styleId="Appeldenotedefin">
    <w:name w:val="endnote reference"/>
    <w:basedOn w:val="Appelnotedebasdep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Pieddepage">
    <w:name w:val="footer"/>
    <w:basedOn w:val="Normal"/>
    <w:link w:val="PieddepageCar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PieddepageCar">
    <w:name w:val="Pied de page Car"/>
    <w:basedOn w:val="Policepardfaut"/>
    <w:link w:val="Pieddepage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Numrodepage">
    <w:name w:val="page number"/>
    <w:basedOn w:val="Policepardfaut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En-tte">
    <w:name w:val="header"/>
    <w:basedOn w:val="Normal"/>
    <w:link w:val="En-tteCar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En-tteCar">
    <w:name w:val="En-tête Car"/>
    <w:basedOn w:val="Policepardfaut"/>
    <w:link w:val="En-tte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styleId="Paragraphedeliste">
    <w:name w:val="List Paragraph"/>
    <w:basedOn w:val="Normal"/>
    <w:uiPriority w:val="34"/>
    <w:qFormat/>
    <w:rsid w:val="00D342D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.un.org/docs/?path=../ilc/documentation/english/summary_records/a_cn4_sr3291.pdf&amp;lang=E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uments.un.org/prod/ods.nsf/home.x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.un.org/il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.un.org/docs/?path=../ilc/documentation/english/summary_records/a_cn4_sr3291.pdf&amp;lang=E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836F-408E-4043-821B-A172A523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Xingmin Zhao</dc:creator>
  <cp:keywords/>
  <dc:description/>
  <cp:lastModifiedBy>Dingling Li</cp:lastModifiedBy>
  <cp:revision>2</cp:revision>
  <cp:lastPrinted>2019-05-21T08:44:00Z</cp:lastPrinted>
  <dcterms:created xsi:type="dcterms:W3CDTF">2019-05-21T09:09:00Z</dcterms:created>
  <dcterms:modified xsi:type="dcterms:W3CDTF">2019-05-21T09:09:00Z</dcterms:modified>
</cp:coreProperties>
</file>