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D9" w:rsidRPr="00766DA4" w:rsidRDefault="00EC4CD9" w:rsidP="003313B5">
      <w:pPr>
        <w:spacing w:line="340" w:lineRule="exact"/>
        <w:rPr>
          <w:rFonts w:ascii="Times New Roman" w:eastAsia="宋体" w:hAnsi="Times New Roman" w:cs="Times New Roman"/>
        </w:rPr>
      </w:pPr>
    </w:p>
    <w:p w:rsidR="00DA1020" w:rsidRPr="00766DA4" w:rsidRDefault="00DA1020" w:rsidP="003313B5">
      <w:pPr>
        <w:spacing w:line="340" w:lineRule="exact"/>
        <w:rPr>
          <w:rFonts w:ascii="Times New Roman" w:eastAsia="宋体" w:hAnsi="Times New Roman" w:cs="Times New Roman"/>
        </w:rPr>
      </w:pPr>
    </w:p>
    <w:p w:rsidR="003313B5" w:rsidRDefault="00963367" w:rsidP="003313B5">
      <w:pPr>
        <w:spacing w:line="340" w:lineRule="exact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简要记录首页脚注</w:t>
      </w:r>
      <w:r w:rsidR="003313B5" w:rsidRPr="003313B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特别处理办法</w:t>
      </w:r>
    </w:p>
    <w:p w:rsidR="003313B5" w:rsidRPr="003313B5" w:rsidRDefault="003313B5" w:rsidP="003313B5">
      <w:pPr>
        <w:spacing w:line="340" w:lineRule="exact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3313B5">
        <w:rPr>
          <w:rFonts w:ascii="Times New Roman" w:eastAsia="宋体" w:hAnsi="Times New Roman" w:cs="Times New Roman"/>
          <w:sz w:val="28"/>
          <w:szCs w:val="28"/>
        </w:rPr>
        <w:t>(</w:t>
      </w:r>
      <w:r w:rsidRPr="003313B5">
        <w:rPr>
          <w:rFonts w:ascii="Times New Roman" w:eastAsia="宋体" w:hAnsi="Times New Roman" w:cs="Times New Roman"/>
          <w:sz w:val="28"/>
          <w:szCs w:val="28"/>
        </w:rPr>
        <w:t>涉及</w:t>
      </w:r>
      <w:r w:rsidRPr="003313B5">
        <w:rPr>
          <w:rFonts w:ascii="Times New Roman" w:eastAsia="宋体" w:hAnsi="Times New Roman" w:cs="Times New Roman"/>
          <w:sz w:val="28"/>
          <w:szCs w:val="28"/>
        </w:rPr>
        <w:t>2018</w:t>
      </w:r>
      <w:r w:rsidRPr="003313B5">
        <w:rPr>
          <w:rFonts w:ascii="Times New Roman" w:eastAsia="宋体" w:hAnsi="Times New Roman" w:cs="Times New Roman"/>
          <w:sz w:val="28"/>
          <w:szCs w:val="28"/>
        </w:rPr>
        <w:t>年第一期会议</w:t>
      </w:r>
      <w:r w:rsidRPr="003313B5">
        <w:rPr>
          <w:rFonts w:ascii="Times New Roman" w:eastAsia="宋体" w:hAnsi="Times New Roman" w:cs="Times New Roman"/>
          <w:sz w:val="28"/>
          <w:szCs w:val="28"/>
        </w:rPr>
        <w:t>)</w:t>
      </w:r>
    </w:p>
    <w:p w:rsidR="00DA1020" w:rsidRPr="00766DA4" w:rsidRDefault="00DA1020" w:rsidP="003313B5">
      <w:pPr>
        <w:spacing w:line="340" w:lineRule="exact"/>
        <w:jc w:val="left"/>
        <w:rPr>
          <w:rFonts w:ascii="Times New Roman" w:eastAsia="宋体" w:hAnsi="Times New Roman" w:cs="Times New Roman"/>
          <w:sz w:val="22"/>
          <w:szCs w:val="22"/>
        </w:rPr>
      </w:pPr>
    </w:p>
    <w:p w:rsidR="00DA1020" w:rsidRPr="00766DA4" w:rsidRDefault="00DA1020" w:rsidP="003313B5">
      <w:pPr>
        <w:spacing w:line="340" w:lineRule="exact"/>
        <w:jc w:val="left"/>
        <w:rPr>
          <w:rFonts w:ascii="Times New Roman" w:eastAsia="宋体" w:hAnsi="Times New Roman" w:cs="Times New Roman"/>
        </w:rPr>
      </w:pPr>
    </w:p>
    <w:p w:rsidR="00DA1020" w:rsidRPr="00766DA4" w:rsidRDefault="002267D1" w:rsidP="0098099B">
      <w:pPr>
        <w:spacing w:line="340" w:lineRule="exact"/>
        <w:rPr>
          <w:rFonts w:ascii="Times New Roman" w:eastAsia="宋体" w:hAnsi="Times New Roman" w:cs="Times New Roman"/>
          <w:sz w:val="24"/>
          <w:szCs w:val="24"/>
        </w:rPr>
      </w:pPr>
      <w:r w:rsidRPr="00766DA4">
        <w:rPr>
          <w:rFonts w:ascii="Times New Roman" w:eastAsia="宋体" w:hAnsi="Times New Roman" w:cs="Times New Roman"/>
          <w:sz w:val="24"/>
          <w:szCs w:val="24"/>
        </w:rPr>
        <w:tab/>
      </w:r>
      <w:r w:rsidRPr="00766DA4">
        <w:rPr>
          <w:rFonts w:ascii="Times New Roman" w:eastAsia="宋体" w:hAnsi="Times New Roman" w:cs="Times New Roman"/>
          <w:sz w:val="24"/>
          <w:szCs w:val="24"/>
        </w:rPr>
        <w:t>为纪念</w:t>
      </w:r>
      <w:r w:rsidR="00DA1020" w:rsidRPr="00766DA4">
        <w:rPr>
          <w:rFonts w:ascii="Times New Roman" w:eastAsia="宋体" w:hAnsi="Times New Roman" w:cs="Times New Roman"/>
          <w:sz w:val="24"/>
          <w:szCs w:val="24"/>
        </w:rPr>
        <w:t>国际法委员会</w:t>
      </w:r>
      <w:r w:rsidRPr="00766DA4">
        <w:rPr>
          <w:rFonts w:ascii="Times New Roman" w:eastAsia="宋体" w:hAnsi="Times New Roman" w:cs="Times New Roman"/>
          <w:sz w:val="24"/>
          <w:szCs w:val="24"/>
        </w:rPr>
        <w:t>成立</w:t>
      </w:r>
      <w:r w:rsidR="00DA1020" w:rsidRPr="00766DA4">
        <w:rPr>
          <w:rFonts w:ascii="Times New Roman" w:eastAsia="宋体" w:hAnsi="Times New Roman" w:cs="Times New Roman"/>
          <w:sz w:val="24"/>
          <w:szCs w:val="24"/>
        </w:rPr>
        <w:t>70</w:t>
      </w:r>
      <w:r w:rsidR="00DA1020" w:rsidRPr="00766DA4">
        <w:rPr>
          <w:rFonts w:ascii="Times New Roman" w:eastAsia="宋体" w:hAnsi="Times New Roman" w:cs="Times New Roman"/>
          <w:sz w:val="24"/>
          <w:szCs w:val="24"/>
        </w:rPr>
        <w:t>周年，委员会</w:t>
      </w:r>
      <w:r w:rsidRPr="00766DA4">
        <w:rPr>
          <w:rFonts w:ascii="Times New Roman" w:eastAsia="宋体" w:hAnsi="Times New Roman" w:cs="Times New Roman"/>
          <w:sz w:val="24"/>
          <w:szCs w:val="24"/>
        </w:rPr>
        <w:t>2018</w:t>
      </w:r>
      <w:r w:rsidRPr="00766DA4">
        <w:rPr>
          <w:rFonts w:ascii="Times New Roman" w:eastAsia="宋体" w:hAnsi="Times New Roman" w:cs="Times New Roman"/>
          <w:sz w:val="24"/>
          <w:szCs w:val="24"/>
        </w:rPr>
        <w:t>年</w:t>
      </w:r>
      <w:r w:rsidR="00DA1020" w:rsidRPr="00766DA4">
        <w:rPr>
          <w:rFonts w:ascii="Times New Roman" w:eastAsia="宋体" w:hAnsi="Times New Roman" w:cs="Times New Roman"/>
          <w:sz w:val="24"/>
          <w:szCs w:val="24"/>
        </w:rPr>
        <w:t>第一期会议特别安排在纽约举行</w:t>
      </w:r>
      <w:r w:rsidR="00DA1020" w:rsidRPr="00766DA4">
        <w:rPr>
          <w:rFonts w:ascii="Times New Roman" w:eastAsia="宋体" w:hAnsi="Times New Roman" w:cs="Times New Roman"/>
          <w:sz w:val="24"/>
          <w:szCs w:val="24"/>
        </w:rPr>
        <w:t>(4</w:t>
      </w:r>
      <w:r w:rsidR="00DA1020" w:rsidRPr="00766DA4">
        <w:rPr>
          <w:rFonts w:ascii="Times New Roman" w:eastAsia="宋体" w:hAnsi="Times New Roman" w:cs="Times New Roman"/>
          <w:sz w:val="24"/>
          <w:szCs w:val="24"/>
        </w:rPr>
        <w:t>月</w:t>
      </w:r>
      <w:r w:rsidR="00DA1020" w:rsidRPr="00766DA4">
        <w:rPr>
          <w:rFonts w:ascii="Times New Roman" w:eastAsia="宋体" w:hAnsi="Times New Roman" w:cs="Times New Roman"/>
          <w:sz w:val="24"/>
          <w:szCs w:val="24"/>
        </w:rPr>
        <w:t>30</w:t>
      </w:r>
      <w:r w:rsidR="00DA1020" w:rsidRPr="00766DA4">
        <w:rPr>
          <w:rFonts w:ascii="Times New Roman" w:eastAsia="宋体" w:hAnsi="Times New Roman" w:cs="Times New Roman"/>
          <w:sz w:val="24"/>
          <w:szCs w:val="24"/>
        </w:rPr>
        <w:t>日至</w:t>
      </w:r>
      <w:r w:rsidR="00DA1020" w:rsidRPr="00766DA4">
        <w:rPr>
          <w:rFonts w:ascii="Times New Roman" w:eastAsia="宋体" w:hAnsi="Times New Roman" w:cs="Times New Roman"/>
          <w:sz w:val="24"/>
          <w:szCs w:val="24"/>
        </w:rPr>
        <w:t>6</w:t>
      </w:r>
      <w:r w:rsidR="00DA1020" w:rsidRPr="00766DA4">
        <w:rPr>
          <w:rFonts w:ascii="Times New Roman" w:eastAsia="宋体" w:hAnsi="Times New Roman" w:cs="Times New Roman"/>
          <w:sz w:val="24"/>
          <w:szCs w:val="24"/>
        </w:rPr>
        <w:t>月</w:t>
      </w:r>
      <w:r w:rsidR="00DA1020" w:rsidRPr="00766DA4">
        <w:rPr>
          <w:rFonts w:ascii="Times New Roman" w:eastAsia="宋体" w:hAnsi="Times New Roman" w:cs="Times New Roman"/>
          <w:sz w:val="24"/>
          <w:szCs w:val="24"/>
        </w:rPr>
        <w:t>1</w:t>
      </w:r>
      <w:r w:rsidR="00DA1020" w:rsidRPr="00766DA4">
        <w:rPr>
          <w:rFonts w:ascii="Times New Roman" w:eastAsia="宋体" w:hAnsi="Times New Roman" w:cs="Times New Roman"/>
          <w:sz w:val="24"/>
          <w:szCs w:val="24"/>
        </w:rPr>
        <w:t>日</w:t>
      </w:r>
      <w:r w:rsidR="00DA1020" w:rsidRPr="00766DA4">
        <w:rPr>
          <w:rFonts w:ascii="Times New Roman" w:eastAsia="宋体" w:hAnsi="Times New Roman" w:cs="Times New Roman"/>
          <w:sz w:val="24"/>
          <w:szCs w:val="24"/>
        </w:rPr>
        <w:t>)</w:t>
      </w:r>
      <w:r w:rsidR="00DA1020" w:rsidRPr="00766DA4">
        <w:rPr>
          <w:rFonts w:ascii="Times New Roman" w:eastAsia="宋体" w:hAnsi="Times New Roman" w:cs="Times New Roman"/>
          <w:sz w:val="24"/>
          <w:szCs w:val="24"/>
        </w:rPr>
        <w:t>。第一期会议简要记录</w:t>
      </w:r>
      <w:r w:rsidR="0098099B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874DBF" w:rsidRPr="00766DA4">
        <w:rPr>
          <w:rFonts w:ascii="Times New Roman" w:eastAsia="宋体" w:hAnsi="Times New Roman" w:cs="Times New Roman"/>
          <w:sz w:val="24"/>
          <w:szCs w:val="24"/>
        </w:rPr>
        <w:t>首页脚注用的是总部的写法，</w:t>
      </w:r>
      <w:r w:rsidR="006D1350" w:rsidRPr="00766DA4">
        <w:rPr>
          <w:rFonts w:ascii="Times New Roman" w:eastAsia="宋体" w:hAnsi="Times New Roman" w:cs="Times New Roman"/>
          <w:sz w:val="24"/>
          <w:szCs w:val="24"/>
        </w:rPr>
        <w:t>翻译时需注意</w:t>
      </w:r>
      <w:r w:rsidR="00874DBF" w:rsidRPr="00766DA4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DA1020" w:rsidRPr="00766DA4" w:rsidRDefault="00DA1020" w:rsidP="003313B5">
      <w:pPr>
        <w:spacing w:line="34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DA1020" w:rsidRPr="00766DA4" w:rsidRDefault="00DA1020" w:rsidP="003313B5">
      <w:pPr>
        <w:spacing w:line="34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F62962" w:rsidRPr="00766DA4" w:rsidRDefault="008049EB" w:rsidP="003313B5">
      <w:pPr>
        <w:spacing w:line="340" w:lineRule="exact"/>
        <w:rPr>
          <w:rFonts w:ascii="Times New Roman" w:eastAsia="宋体" w:hAnsi="Times New Roman" w:cs="Times New Roman"/>
          <w:sz w:val="24"/>
          <w:szCs w:val="24"/>
        </w:rPr>
      </w:pPr>
      <w:r w:rsidRPr="00766DA4">
        <w:rPr>
          <w:rFonts w:ascii="Times New Roman" w:eastAsia="宋体" w:hAnsi="Times New Roman" w:cs="Times New Roman"/>
          <w:sz w:val="24"/>
          <w:szCs w:val="24"/>
        </w:rPr>
        <w:t>英文</w:t>
      </w:r>
      <w:r w:rsidR="00F62962" w:rsidRPr="00766DA4">
        <w:rPr>
          <w:rFonts w:ascii="Times New Roman" w:eastAsia="宋体" w:hAnsi="Times New Roman" w:cs="Times New Roman"/>
          <w:sz w:val="24"/>
          <w:szCs w:val="24"/>
        </w:rPr>
        <w:t>：</w:t>
      </w:r>
    </w:p>
    <w:p w:rsidR="00F62962" w:rsidRPr="00766DA4" w:rsidRDefault="00F62962" w:rsidP="003313B5">
      <w:pPr>
        <w:pStyle w:val="aa"/>
        <w:spacing w:line="340" w:lineRule="exact"/>
        <w:ind w:left="637" w:right="1267" w:firstLine="0"/>
        <w:rPr>
          <w:sz w:val="24"/>
          <w:szCs w:val="24"/>
          <w:lang w:val="en-GB"/>
        </w:rPr>
      </w:pPr>
      <w:r w:rsidRPr="00766DA4">
        <w:rPr>
          <w:sz w:val="24"/>
          <w:szCs w:val="24"/>
          <w:lang w:val="en-GB"/>
        </w:rPr>
        <w:t>This record is subject to correction.</w:t>
      </w:r>
    </w:p>
    <w:p w:rsidR="00EC4CD9" w:rsidRPr="00766DA4" w:rsidRDefault="00F62962" w:rsidP="003313B5">
      <w:pPr>
        <w:pStyle w:val="aa"/>
        <w:spacing w:line="340" w:lineRule="exact"/>
        <w:ind w:left="637" w:right="1267" w:firstLine="0"/>
        <w:rPr>
          <w:sz w:val="24"/>
          <w:szCs w:val="24"/>
        </w:rPr>
      </w:pPr>
      <w:r w:rsidRPr="00766DA4">
        <w:rPr>
          <w:sz w:val="24"/>
          <w:szCs w:val="24"/>
          <w:lang w:val="en-GB"/>
        </w:rPr>
        <w:t>Corrections should be sent as soon as possible, under the signature of a member of the</w:t>
      </w:r>
      <w:r w:rsidRPr="00766DA4">
        <w:rPr>
          <w:sz w:val="24"/>
          <w:szCs w:val="24"/>
          <w:lang w:val="en-GB"/>
        </w:rPr>
        <w:br/>
        <w:t>delegation concerned, to the Chief of the Documents Management Section (</w:t>
      </w:r>
      <w:hyperlink r:id="rId8" w:history="1">
        <w:r w:rsidRPr="00766DA4">
          <w:rPr>
            <w:rStyle w:val="a6"/>
            <w:sz w:val="24"/>
            <w:szCs w:val="24"/>
            <w:lang w:val="en-GB"/>
          </w:rPr>
          <w:t>dms@un.org</w:t>
        </w:r>
      </w:hyperlink>
      <w:r w:rsidRPr="00766DA4">
        <w:rPr>
          <w:sz w:val="24"/>
          <w:szCs w:val="24"/>
          <w:lang w:val="en-GB"/>
        </w:rPr>
        <w:t>),</w:t>
      </w:r>
      <w:r w:rsidRPr="00766DA4">
        <w:rPr>
          <w:sz w:val="24"/>
          <w:szCs w:val="24"/>
          <w:lang w:val="en-GB"/>
        </w:rPr>
        <w:br/>
        <w:t>and incorporated in a copy of the record.</w:t>
      </w:r>
    </w:p>
    <w:p w:rsidR="00F62962" w:rsidRPr="00766DA4" w:rsidRDefault="00F62962" w:rsidP="003313B5">
      <w:pPr>
        <w:pStyle w:val="aa"/>
        <w:spacing w:line="340" w:lineRule="exact"/>
        <w:ind w:left="637" w:right="1267" w:firstLine="0"/>
        <w:rPr>
          <w:sz w:val="24"/>
          <w:szCs w:val="24"/>
          <w:lang w:val="en-GB"/>
        </w:rPr>
      </w:pPr>
      <w:r w:rsidRPr="00766DA4">
        <w:rPr>
          <w:sz w:val="24"/>
          <w:szCs w:val="24"/>
          <w:lang w:val="en-GB"/>
        </w:rPr>
        <w:t>Corrected records will be reissued electronically on the Official Document System of the</w:t>
      </w:r>
      <w:bookmarkStart w:id="0" w:name="_GoBack"/>
      <w:bookmarkEnd w:id="0"/>
      <w:r w:rsidRPr="00766DA4">
        <w:rPr>
          <w:sz w:val="24"/>
          <w:szCs w:val="24"/>
          <w:lang w:val="en-GB"/>
        </w:rPr>
        <w:br/>
        <w:t>United Nations (</w:t>
      </w:r>
      <w:hyperlink r:id="rId9" w:history="1">
        <w:r w:rsidRPr="00766DA4">
          <w:rPr>
            <w:rStyle w:val="a6"/>
            <w:sz w:val="24"/>
            <w:szCs w:val="24"/>
            <w:lang w:val="en-GB"/>
          </w:rPr>
          <w:t>http://documents.un.org/</w:t>
        </w:r>
      </w:hyperlink>
      <w:r w:rsidRPr="00766DA4">
        <w:rPr>
          <w:sz w:val="24"/>
          <w:szCs w:val="24"/>
          <w:lang w:val="en-GB"/>
        </w:rPr>
        <w:t>).</w:t>
      </w:r>
    </w:p>
    <w:p w:rsidR="00F62962" w:rsidRPr="00766DA4" w:rsidRDefault="00F62962" w:rsidP="003313B5">
      <w:pPr>
        <w:spacing w:line="34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F62962" w:rsidRPr="00766DA4" w:rsidRDefault="00F62962" w:rsidP="003313B5">
      <w:pPr>
        <w:spacing w:line="340" w:lineRule="exact"/>
        <w:rPr>
          <w:rFonts w:ascii="Times New Roman" w:eastAsia="宋体" w:hAnsi="Times New Roman" w:cs="Times New Roman"/>
          <w:sz w:val="24"/>
          <w:szCs w:val="24"/>
          <w:lang w:val="en-GB"/>
        </w:rPr>
      </w:pPr>
      <w:r w:rsidRPr="00766DA4">
        <w:rPr>
          <w:rFonts w:ascii="Times New Roman" w:eastAsia="宋体" w:hAnsi="Times New Roman" w:cs="Times New Roman"/>
          <w:sz w:val="24"/>
          <w:szCs w:val="24"/>
        </w:rPr>
        <w:t>中文译文（据</w:t>
      </w:r>
      <w:r w:rsidRPr="00766DA4">
        <w:rPr>
          <w:rFonts w:ascii="Times New Roman" w:eastAsia="宋体" w:hAnsi="Times New Roman" w:cs="Times New Roman"/>
          <w:sz w:val="24"/>
          <w:szCs w:val="24"/>
        </w:rPr>
        <w:t>UNTERM</w:t>
      </w:r>
      <w:r w:rsidR="00261694">
        <w:rPr>
          <w:rFonts w:ascii="Times New Roman" w:eastAsia="宋体" w:hAnsi="Times New Roman" w:cs="Times New Roman"/>
          <w:sz w:val="24"/>
          <w:szCs w:val="24"/>
        </w:rPr>
        <w:t>中</w:t>
      </w:r>
      <w:r w:rsidRPr="00766DA4">
        <w:rPr>
          <w:rFonts w:ascii="Times New Roman" w:eastAsia="宋体" w:hAnsi="Times New Roman" w:cs="Times New Roman"/>
          <w:sz w:val="24"/>
          <w:szCs w:val="24"/>
        </w:rPr>
        <w:t>纽约中文处译法）：</w:t>
      </w:r>
    </w:p>
    <w:p w:rsidR="00F62962" w:rsidRPr="00766DA4" w:rsidRDefault="00F62962" w:rsidP="003313B5">
      <w:pPr>
        <w:spacing w:line="340" w:lineRule="exact"/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:rsidR="006633B2" w:rsidRPr="00766DA4" w:rsidRDefault="00F62962" w:rsidP="003313B5">
      <w:pPr>
        <w:pStyle w:val="aa"/>
        <w:spacing w:line="340" w:lineRule="exact"/>
        <w:ind w:left="637" w:right="1267" w:firstLine="0"/>
        <w:rPr>
          <w:sz w:val="24"/>
          <w:szCs w:val="24"/>
        </w:rPr>
      </w:pPr>
      <w:r w:rsidRPr="00766DA4">
        <w:rPr>
          <w:sz w:val="24"/>
          <w:szCs w:val="24"/>
        </w:rPr>
        <w:t>本记录可以更正。</w:t>
      </w:r>
    </w:p>
    <w:p w:rsidR="00EC4CD9" w:rsidRPr="00766DA4" w:rsidRDefault="00F62962" w:rsidP="003313B5">
      <w:pPr>
        <w:pStyle w:val="aa"/>
        <w:spacing w:line="340" w:lineRule="exact"/>
        <w:ind w:left="637" w:right="1267" w:firstLine="0"/>
        <w:jc w:val="both"/>
        <w:rPr>
          <w:sz w:val="24"/>
          <w:szCs w:val="24"/>
        </w:rPr>
      </w:pPr>
      <w:r w:rsidRPr="00766DA4">
        <w:rPr>
          <w:sz w:val="24"/>
          <w:szCs w:val="24"/>
        </w:rPr>
        <w:t>更正请在记录文本上作出，由代表团成员一人署名，尽快送交文件管理科科长</w:t>
      </w:r>
      <w:r w:rsidRPr="00766DA4">
        <w:rPr>
          <w:sz w:val="24"/>
          <w:szCs w:val="24"/>
        </w:rPr>
        <w:t>(</w:t>
      </w:r>
      <w:hyperlink r:id="rId10" w:history="1">
        <w:r w:rsidRPr="00766DA4">
          <w:rPr>
            <w:rStyle w:val="a6"/>
            <w:sz w:val="24"/>
            <w:szCs w:val="24"/>
          </w:rPr>
          <w:t>dms@un.org</w:t>
        </w:r>
      </w:hyperlink>
      <w:r w:rsidRPr="00766DA4">
        <w:rPr>
          <w:sz w:val="24"/>
          <w:szCs w:val="24"/>
        </w:rPr>
        <w:t>)</w:t>
      </w:r>
      <w:r w:rsidRPr="00766DA4">
        <w:rPr>
          <w:sz w:val="24"/>
          <w:szCs w:val="24"/>
        </w:rPr>
        <w:t>。</w:t>
      </w:r>
    </w:p>
    <w:p w:rsidR="00F62962" w:rsidRPr="00766DA4" w:rsidRDefault="00F62962" w:rsidP="003313B5">
      <w:pPr>
        <w:pStyle w:val="aa"/>
        <w:spacing w:line="340" w:lineRule="exact"/>
        <w:ind w:left="637" w:right="1267" w:firstLine="0"/>
        <w:jc w:val="both"/>
        <w:rPr>
          <w:sz w:val="24"/>
          <w:szCs w:val="24"/>
          <w:lang w:val="en-GB"/>
        </w:rPr>
      </w:pPr>
      <w:r w:rsidRPr="00766DA4">
        <w:rPr>
          <w:sz w:val="24"/>
          <w:szCs w:val="24"/>
        </w:rPr>
        <w:t>更正后的记录将以电子文本方式在联合国正式文件系统</w:t>
      </w:r>
      <w:r w:rsidRPr="00766DA4">
        <w:rPr>
          <w:sz w:val="24"/>
          <w:szCs w:val="24"/>
          <w:lang w:val="en-GB"/>
        </w:rPr>
        <w:t>(</w:t>
      </w:r>
      <w:hyperlink r:id="rId11" w:history="1">
        <w:r w:rsidRPr="00766DA4">
          <w:rPr>
            <w:rStyle w:val="a6"/>
            <w:sz w:val="24"/>
            <w:szCs w:val="24"/>
            <w:lang w:val="en-GB"/>
          </w:rPr>
          <w:t>http://documents.un.org/</w:t>
        </w:r>
      </w:hyperlink>
      <w:r w:rsidRPr="00766DA4">
        <w:rPr>
          <w:sz w:val="24"/>
          <w:szCs w:val="24"/>
          <w:lang w:val="en-GB"/>
        </w:rPr>
        <w:t>)</w:t>
      </w:r>
      <w:r w:rsidRPr="00766DA4">
        <w:rPr>
          <w:sz w:val="24"/>
          <w:szCs w:val="24"/>
        </w:rPr>
        <w:t>上重发。</w:t>
      </w:r>
    </w:p>
    <w:p w:rsidR="00B96D25" w:rsidRPr="00766DA4" w:rsidRDefault="00B96D25" w:rsidP="003313B5">
      <w:pPr>
        <w:spacing w:line="340" w:lineRule="exact"/>
        <w:rPr>
          <w:rFonts w:ascii="Times New Roman" w:eastAsia="宋体" w:hAnsi="Times New Roman" w:cs="Times New Roman"/>
          <w:sz w:val="24"/>
          <w:szCs w:val="24"/>
          <w:lang w:val="en-GB"/>
        </w:rPr>
      </w:pPr>
    </w:p>
    <w:sectPr w:rsidR="00B96D25" w:rsidRPr="00766DA4" w:rsidSect="00EC4CD9">
      <w:pgSz w:w="11906" w:h="16838" w:code="9"/>
      <w:pgMar w:top="1134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DA4" w:rsidRDefault="00766DA4" w:rsidP="00766DA4">
      <w:r>
        <w:separator/>
      </w:r>
    </w:p>
  </w:endnote>
  <w:endnote w:type="continuationSeparator" w:id="0">
    <w:p w:rsidR="00766DA4" w:rsidRDefault="00766DA4" w:rsidP="0076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DA4" w:rsidRDefault="00766DA4" w:rsidP="00766DA4">
      <w:r>
        <w:separator/>
      </w:r>
    </w:p>
  </w:footnote>
  <w:footnote w:type="continuationSeparator" w:id="0">
    <w:p w:rsidR="00766DA4" w:rsidRDefault="00766DA4" w:rsidP="0076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62"/>
    <w:rsid w:val="00031378"/>
    <w:rsid w:val="000538FF"/>
    <w:rsid w:val="00077582"/>
    <w:rsid w:val="00080AA8"/>
    <w:rsid w:val="000E7EAB"/>
    <w:rsid w:val="00106F6F"/>
    <w:rsid w:val="00125505"/>
    <w:rsid w:val="00160BA0"/>
    <w:rsid w:val="00160BB2"/>
    <w:rsid w:val="00167CE6"/>
    <w:rsid w:val="00187054"/>
    <w:rsid w:val="00191DC8"/>
    <w:rsid w:val="001C65EF"/>
    <w:rsid w:val="001E31C9"/>
    <w:rsid w:val="001E43D8"/>
    <w:rsid w:val="001E518A"/>
    <w:rsid w:val="001F19B7"/>
    <w:rsid w:val="001F33E9"/>
    <w:rsid w:val="00202DEB"/>
    <w:rsid w:val="002267D1"/>
    <w:rsid w:val="00234455"/>
    <w:rsid w:val="00261694"/>
    <w:rsid w:val="0026555A"/>
    <w:rsid w:val="00292ED1"/>
    <w:rsid w:val="00293C41"/>
    <w:rsid w:val="002F0F30"/>
    <w:rsid w:val="00300C47"/>
    <w:rsid w:val="003170EC"/>
    <w:rsid w:val="00322EA3"/>
    <w:rsid w:val="003313B5"/>
    <w:rsid w:val="00341EDB"/>
    <w:rsid w:val="003C5C4B"/>
    <w:rsid w:val="003D43DE"/>
    <w:rsid w:val="003D6693"/>
    <w:rsid w:val="003F76F9"/>
    <w:rsid w:val="00460699"/>
    <w:rsid w:val="00462455"/>
    <w:rsid w:val="00474E35"/>
    <w:rsid w:val="004F1409"/>
    <w:rsid w:val="00534217"/>
    <w:rsid w:val="00534AEE"/>
    <w:rsid w:val="00536B3E"/>
    <w:rsid w:val="005533BB"/>
    <w:rsid w:val="00580651"/>
    <w:rsid w:val="00591905"/>
    <w:rsid w:val="00595B29"/>
    <w:rsid w:val="00596951"/>
    <w:rsid w:val="005A42CD"/>
    <w:rsid w:val="005B03CA"/>
    <w:rsid w:val="005D76E5"/>
    <w:rsid w:val="00635012"/>
    <w:rsid w:val="00636A6E"/>
    <w:rsid w:val="00640C32"/>
    <w:rsid w:val="00645D43"/>
    <w:rsid w:val="006619AB"/>
    <w:rsid w:val="006633B2"/>
    <w:rsid w:val="006B504C"/>
    <w:rsid w:val="006D1350"/>
    <w:rsid w:val="006D3E7D"/>
    <w:rsid w:val="006D4C61"/>
    <w:rsid w:val="00707366"/>
    <w:rsid w:val="00710E8D"/>
    <w:rsid w:val="00766DA4"/>
    <w:rsid w:val="007A736C"/>
    <w:rsid w:val="007B3C2C"/>
    <w:rsid w:val="007D77CA"/>
    <w:rsid w:val="007F1000"/>
    <w:rsid w:val="008049EB"/>
    <w:rsid w:val="00832494"/>
    <w:rsid w:val="00862A3B"/>
    <w:rsid w:val="00874DBF"/>
    <w:rsid w:val="008C1A59"/>
    <w:rsid w:val="008F1304"/>
    <w:rsid w:val="0094262D"/>
    <w:rsid w:val="00955AF6"/>
    <w:rsid w:val="00963367"/>
    <w:rsid w:val="0098099B"/>
    <w:rsid w:val="009B7385"/>
    <w:rsid w:val="009D253E"/>
    <w:rsid w:val="00A018F4"/>
    <w:rsid w:val="00A23742"/>
    <w:rsid w:val="00A35CC4"/>
    <w:rsid w:val="00A54750"/>
    <w:rsid w:val="00A92B8E"/>
    <w:rsid w:val="00AA4232"/>
    <w:rsid w:val="00AB6546"/>
    <w:rsid w:val="00AC5FE2"/>
    <w:rsid w:val="00AD5680"/>
    <w:rsid w:val="00AF3E3D"/>
    <w:rsid w:val="00B01F9D"/>
    <w:rsid w:val="00B34445"/>
    <w:rsid w:val="00B3601F"/>
    <w:rsid w:val="00B70816"/>
    <w:rsid w:val="00B96535"/>
    <w:rsid w:val="00B96D25"/>
    <w:rsid w:val="00BC223C"/>
    <w:rsid w:val="00BC2C5F"/>
    <w:rsid w:val="00BE1D71"/>
    <w:rsid w:val="00C05691"/>
    <w:rsid w:val="00C118F6"/>
    <w:rsid w:val="00C140AD"/>
    <w:rsid w:val="00C26F8E"/>
    <w:rsid w:val="00C27B94"/>
    <w:rsid w:val="00C27E78"/>
    <w:rsid w:val="00C46DC9"/>
    <w:rsid w:val="00C51DBA"/>
    <w:rsid w:val="00C66BCE"/>
    <w:rsid w:val="00CB7ADE"/>
    <w:rsid w:val="00D07F5D"/>
    <w:rsid w:val="00D80B06"/>
    <w:rsid w:val="00D956D2"/>
    <w:rsid w:val="00DA1020"/>
    <w:rsid w:val="00DB0488"/>
    <w:rsid w:val="00DB3D6E"/>
    <w:rsid w:val="00DC4721"/>
    <w:rsid w:val="00DD0927"/>
    <w:rsid w:val="00DD44A7"/>
    <w:rsid w:val="00E70693"/>
    <w:rsid w:val="00E8720E"/>
    <w:rsid w:val="00EC4CD9"/>
    <w:rsid w:val="00ED1D75"/>
    <w:rsid w:val="00F11D37"/>
    <w:rsid w:val="00F158C5"/>
    <w:rsid w:val="00F2515B"/>
    <w:rsid w:val="00F62962"/>
    <w:rsid w:val="00F75230"/>
    <w:rsid w:val="00FA3A43"/>
    <w:rsid w:val="00FA57EA"/>
    <w:rsid w:val="00FA5C03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A9D6D6"/>
  <w15:docId w15:val="{FC8F5669-9E71-4017-BB9E-AC12718E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62962"/>
    <w:pPr>
      <w:jc w:val="both"/>
    </w:pPr>
    <w:rPr>
      <w:rFonts w:ascii="等线" w:eastAsia="等线" w:hAnsi="等线" w:cs="宋体"/>
      <w:kern w:val="0"/>
      <w:szCs w:val="21"/>
    </w:rPr>
  </w:style>
  <w:style w:type="paragraph" w:styleId="1">
    <w:name w:val="heading 1"/>
    <w:basedOn w:val="a"/>
    <w:next w:val="a"/>
    <w:link w:val="10"/>
    <w:uiPriority w:val="9"/>
    <w:rsid w:val="00341EDB"/>
    <w:pPr>
      <w:keepNext/>
      <w:keepLines/>
      <w:tabs>
        <w:tab w:val="left" w:pos="431"/>
      </w:tabs>
      <w:adjustRightInd w:val="0"/>
      <w:snapToGrid w:val="0"/>
      <w:spacing w:before="480" w:line="276" w:lineRule="auto"/>
      <w:jc w:val="left"/>
      <w:outlineLvl w:val="0"/>
    </w:pPr>
    <w:rPr>
      <w:rFonts w:ascii="Times New Roman" w:eastAsia="Times New Roman" w:hAnsi="Times New Roman" w:cs="Times New Roman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jc w:val="left"/>
      <w:outlineLvl w:val="1"/>
    </w:pPr>
    <w:rPr>
      <w:rFonts w:ascii="Times New Roman" w:eastAsia="Times New Roman" w:hAnsi="Times New Roman" w:cs="Times New Roman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jc w:val="left"/>
      <w:outlineLvl w:val="2"/>
    </w:pPr>
    <w:rPr>
      <w:rFonts w:ascii="Times New Roman" w:eastAsia="Times New Roman" w:hAnsi="Times New Roman" w:cs="Times New Roman"/>
      <w:b/>
      <w:bCs/>
      <w:color w:val="5B9BD5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qFormat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jc w:val="left"/>
      <w:outlineLvl w:val="3"/>
    </w:pPr>
    <w:rPr>
      <w:rFonts w:ascii="Times New Roman" w:eastAsia="Times New Roman" w:hAnsi="Times New Roman" w:cs="Times New Roman"/>
      <w:b/>
      <w:bCs/>
      <w:i/>
      <w:iCs/>
      <w:color w:val="5B9BD5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qFormat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jc w:val="left"/>
      <w:outlineLvl w:val="4"/>
    </w:pPr>
    <w:rPr>
      <w:rFonts w:ascii="Times New Roman" w:eastAsia="Times New Roman" w:hAnsi="Times New Roman" w:cs="Times New Roman"/>
      <w:color w:val="1F4D78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qFormat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jc w:val="left"/>
      <w:outlineLvl w:val="5"/>
    </w:pPr>
    <w:rPr>
      <w:rFonts w:ascii="Times New Roman" w:eastAsia="Times New Roman" w:hAnsi="Times New Roman" w:cs="Times New Roman"/>
      <w:i/>
      <w:iCs/>
      <w:color w:val="1F4D78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qFormat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jc w:val="left"/>
      <w:outlineLvl w:val="6"/>
    </w:pPr>
    <w:rPr>
      <w:rFonts w:ascii="Times New Roman" w:eastAsia="Times New Roman" w:hAnsi="Times New Roman" w:cs="Times New Roman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qFormat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jc w:val="left"/>
      <w:outlineLvl w:val="7"/>
    </w:pPr>
    <w:rPr>
      <w:rFonts w:ascii="Times New Roman" w:eastAsia="Times New Roman" w:hAnsi="Times New Roman" w:cs="Times New Roman"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qFormat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jc w:val="left"/>
      <w:outlineLvl w:val="8"/>
    </w:pPr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341EDB"/>
    <w:pPr>
      <w:keepNext/>
      <w:keepLines/>
      <w:tabs>
        <w:tab w:val="right" w:pos="851"/>
      </w:tabs>
      <w:overflowPunct w:val="0"/>
      <w:adjustRightInd w:val="0"/>
      <w:snapToGrid w:val="0"/>
      <w:spacing w:before="240" w:after="240" w:line="440" w:lineRule="exact"/>
      <w:ind w:left="1134" w:right="1134" w:hanging="1134"/>
      <w:jc w:val="left"/>
      <w:outlineLvl w:val="0"/>
    </w:pPr>
    <w:rPr>
      <w:rFonts w:ascii="Times New Roman" w:eastAsia="黑体" w:hAnsi="Times New Roman" w:cs="Times New Roman"/>
      <w:sz w:val="34"/>
      <w:szCs w:val="34"/>
    </w:rPr>
  </w:style>
  <w:style w:type="paragraph" w:customStyle="1" w:styleId="HChGC">
    <w:name w:val="_ H _Ch_GC"/>
    <w:basedOn w:val="a"/>
    <w:next w:val="a"/>
    <w:qFormat/>
    <w:rsid w:val="00341EDB"/>
    <w:pPr>
      <w:keepNext/>
      <w:keepLines/>
      <w:tabs>
        <w:tab w:val="right" w:pos="851"/>
      </w:tabs>
      <w:overflowPunct w:val="0"/>
      <w:adjustRightInd w:val="0"/>
      <w:snapToGrid w:val="0"/>
      <w:spacing w:before="360" w:after="240" w:line="400" w:lineRule="exact"/>
      <w:ind w:left="1134" w:right="1134" w:hanging="1134"/>
      <w:jc w:val="left"/>
      <w:outlineLvl w:val="1"/>
    </w:pPr>
    <w:rPr>
      <w:rFonts w:ascii="Times New Roman" w:eastAsia="黑体" w:hAnsi="Times New Roman" w:cs="Times New Roman"/>
      <w:sz w:val="28"/>
      <w:szCs w:val="28"/>
    </w:rPr>
  </w:style>
  <w:style w:type="paragraph" w:customStyle="1" w:styleId="H1GC">
    <w:name w:val="_ H_1_GC"/>
    <w:basedOn w:val="a"/>
    <w:next w:val="a"/>
    <w:qFormat/>
    <w:rsid w:val="00341EDB"/>
    <w:pPr>
      <w:keepNext/>
      <w:keepLines/>
      <w:tabs>
        <w:tab w:val="right" w:pos="851"/>
      </w:tabs>
      <w:overflowPunct w:val="0"/>
      <w:adjustRightInd w:val="0"/>
      <w:snapToGrid w:val="0"/>
      <w:spacing w:before="360" w:after="240" w:line="320" w:lineRule="exact"/>
      <w:ind w:left="1134" w:right="1134" w:hanging="1134"/>
      <w:jc w:val="left"/>
      <w:outlineLvl w:val="2"/>
    </w:pPr>
    <w:rPr>
      <w:rFonts w:ascii="Times New Roman" w:eastAsia="黑体" w:hAnsi="Times New Roman" w:cs="Times New Roman"/>
      <w:sz w:val="24"/>
      <w:szCs w:val="24"/>
    </w:rPr>
  </w:style>
  <w:style w:type="paragraph" w:customStyle="1" w:styleId="H23GC">
    <w:name w:val="_ H_2/3_GC"/>
    <w:basedOn w:val="a"/>
    <w:next w:val="a"/>
    <w:qFormat/>
    <w:rsid w:val="00341EDB"/>
    <w:pPr>
      <w:keepNext/>
      <w:keepLines/>
      <w:tabs>
        <w:tab w:val="right" w:pos="851"/>
      </w:tabs>
      <w:overflowPunct w:val="0"/>
      <w:adjustRightInd w:val="0"/>
      <w:snapToGrid w:val="0"/>
      <w:spacing w:before="240" w:after="120" w:line="320" w:lineRule="exact"/>
      <w:ind w:left="1134" w:right="1134" w:hanging="1134"/>
      <w:jc w:val="left"/>
      <w:outlineLvl w:val="3"/>
    </w:pPr>
    <w:rPr>
      <w:rFonts w:ascii="Times New Roman" w:eastAsia="黑体" w:hAnsi="Times New Roman" w:cs="Times New Roman"/>
      <w:sz w:val="22"/>
      <w:szCs w:val="22"/>
    </w:rPr>
  </w:style>
  <w:style w:type="paragraph" w:customStyle="1" w:styleId="H4GC">
    <w:name w:val="_ H_4_GC"/>
    <w:basedOn w:val="a"/>
    <w:next w:val="a"/>
    <w:qFormat/>
    <w:rsid w:val="00341EDB"/>
    <w:pPr>
      <w:keepNext/>
      <w:keepLines/>
      <w:tabs>
        <w:tab w:val="right" w:pos="851"/>
      </w:tabs>
      <w:overflowPunct w:val="0"/>
      <w:adjustRightInd w:val="0"/>
      <w:snapToGrid w:val="0"/>
      <w:spacing w:before="240" w:after="120" w:line="320" w:lineRule="exact"/>
      <w:ind w:left="1134" w:right="1134" w:hanging="1134"/>
      <w:jc w:val="left"/>
      <w:outlineLvl w:val="4"/>
    </w:pPr>
    <w:rPr>
      <w:rFonts w:ascii="Times New Roman" w:eastAsia="楷体" w:hAnsi="Times New Roman" w:cs="Times New Roman"/>
      <w:sz w:val="23"/>
      <w:szCs w:val="23"/>
    </w:rPr>
  </w:style>
  <w:style w:type="paragraph" w:customStyle="1" w:styleId="H56GC">
    <w:name w:val="_ H_5/6_GC"/>
    <w:basedOn w:val="a"/>
    <w:next w:val="a"/>
    <w:qFormat/>
    <w:rsid w:val="00341EDB"/>
    <w:pPr>
      <w:keepNext/>
      <w:keepLines/>
      <w:tabs>
        <w:tab w:val="right" w:pos="851"/>
      </w:tabs>
      <w:overflowPunct w:val="0"/>
      <w:adjustRightInd w:val="0"/>
      <w:snapToGrid w:val="0"/>
      <w:spacing w:before="240" w:after="120" w:line="320" w:lineRule="exact"/>
      <w:ind w:left="1134" w:right="1134" w:hanging="1134"/>
      <w:jc w:val="left"/>
      <w:outlineLvl w:val="5"/>
    </w:pPr>
    <w:rPr>
      <w:rFonts w:ascii="Times New Roman" w:eastAsia="宋体" w:hAnsi="Times New Roman" w:cs="Times New Roman"/>
    </w:rPr>
  </w:style>
  <w:style w:type="paragraph" w:customStyle="1" w:styleId="SingleTxtGC">
    <w:name w:val="_ Single Txt_GC"/>
    <w:basedOn w:val="a"/>
    <w:link w:val="SingleTxtGCChar"/>
    <w:qFormat/>
    <w:rsid w:val="00341EDB"/>
    <w:pPr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after="120" w:line="320" w:lineRule="exact"/>
      <w:ind w:left="1134" w:right="1134"/>
    </w:pPr>
    <w:rPr>
      <w:rFonts w:ascii="Times New Roman" w:eastAsia="宋体" w:hAnsi="Times New Roman" w:cs="Times New Roman"/>
    </w:rPr>
  </w:style>
  <w:style w:type="character" w:customStyle="1" w:styleId="SingleTxtGCChar">
    <w:name w:val="_ Single Txt_GC Char"/>
    <w:basedOn w:val="a0"/>
    <w:link w:val="SingleTxtGC"/>
    <w:locked/>
    <w:rsid w:val="00341EDB"/>
    <w:rPr>
      <w:rFonts w:ascii="Times New Roman" w:eastAsia="宋体" w:hAnsi="Times New Roman" w:cs="Times New Roman"/>
      <w:kern w:val="0"/>
      <w:szCs w:val="21"/>
    </w:rPr>
  </w:style>
  <w:style w:type="paragraph" w:customStyle="1" w:styleId="SLGC">
    <w:name w:val="__S_L_GC"/>
    <w:basedOn w:val="a"/>
    <w:next w:val="a"/>
    <w:qFormat/>
    <w:rsid w:val="00341EDB"/>
    <w:pPr>
      <w:keepNext/>
      <w:keepLines/>
      <w:tabs>
        <w:tab w:val="left" w:pos="431"/>
      </w:tabs>
      <w:overflowPunct w:val="0"/>
      <w:adjustRightInd w:val="0"/>
      <w:snapToGrid w:val="0"/>
      <w:spacing w:before="240" w:after="240" w:line="560" w:lineRule="exact"/>
      <w:ind w:left="1134" w:right="1134"/>
      <w:jc w:val="left"/>
    </w:pPr>
    <w:rPr>
      <w:rFonts w:ascii="Times New Roman" w:eastAsia="黑体" w:hAnsi="Times New Roman" w:cs="Times New Roman"/>
      <w:sz w:val="56"/>
      <w:szCs w:val="56"/>
    </w:rPr>
  </w:style>
  <w:style w:type="paragraph" w:customStyle="1" w:styleId="SMGC">
    <w:name w:val="__S_M_GC"/>
    <w:basedOn w:val="a"/>
    <w:next w:val="a"/>
    <w:qFormat/>
    <w:rsid w:val="00341EDB"/>
    <w:pPr>
      <w:keepNext/>
      <w:keepLines/>
      <w:tabs>
        <w:tab w:val="left" w:pos="431"/>
      </w:tabs>
      <w:overflowPunct w:val="0"/>
      <w:adjustRightInd w:val="0"/>
      <w:snapToGrid w:val="0"/>
      <w:spacing w:before="240" w:after="240" w:line="400" w:lineRule="exact"/>
      <w:ind w:left="1134" w:right="1134"/>
      <w:jc w:val="left"/>
    </w:pPr>
    <w:rPr>
      <w:rFonts w:ascii="Times New Roman" w:eastAsia="黑体" w:hAnsi="Times New Roman" w:cs="Times New Roman"/>
      <w:sz w:val="40"/>
      <w:szCs w:val="40"/>
    </w:rPr>
  </w:style>
  <w:style w:type="paragraph" w:customStyle="1" w:styleId="SSGC">
    <w:name w:val="__S_S_GC"/>
    <w:basedOn w:val="a"/>
    <w:next w:val="a"/>
    <w:qFormat/>
    <w:rsid w:val="00341EDB"/>
    <w:pPr>
      <w:keepNext/>
      <w:keepLines/>
      <w:tabs>
        <w:tab w:val="left" w:pos="431"/>
      </w:tabs>
      <w:overflowPunct w:val="0"/>
      <w:adjustRightInd w:val="0"/>
      <w:snapToGrid w:val="0"/>
      <w:spacing w:before="240" w:after="240" w:line="300" w:lineRule="exact"/>
      <w:ind w:left="1134" w:right="1134"/>
      <w:jc w:val="left"/>
    </w:pPr>
    <w:rPr>
      <w:rFonts w:ascii="Times New Roman" w:eastAsia="黑体" w:hAnsi="Times New Roman" w:cs="Times New Roman"/>
      <w:sz w:val="28"/>
      <w:szCs w:val="28"/>
    </w:rPr>
  </w:style>
  <w:style w:type="paragraph" w:customStyle="1" w:styleId="XLargeGC">
    <w:name w:val="__XLarge_GC"/>
    <w:basedOn w:val="a"/>
    <w:next w:val="a"/>
    <w:qFormat/>
    <w:rsid w:val="00341EDB"/>
    <w:pPr>
      <w:keepNext/>
      <w:keepLines/>
      <w:tabs>
        <w:tab w:val="left" w:pos="431"/>
      </w:tabs>
      <w:overflowPunct w:val="0"/>
      <w:adjustRightInd w:val="0"/>
      <w:snapToGrid w:val="0"/>
      <w:spacing w:before="240" w:after="240" w:line="400" w:lineRule="exact"/>
      <w:ind w:left="1134" w:right="1134"/>
      <w:jc w:val="left"/>
    </w:pPr>
    <w:rPr>
      <w:rFonts w:ascii="Times New Roman" w:eastAsia="黑体" w:hAnsi="Times New Roman" w:cs="Times New Roman"/>
      <w:sz w:val="40"/>
      <w:szCs w:val="40"/>
    </w:rPr>
  </w:style>
  <w:style w:type="paragraph" w:customStyle="1" w:styleId="Bullet1GC">
    <w:name w:val="_Bullet 1_GC"/>
    <w:basedOn w:val="a"/>
    <w:qFormat/>
    <w:rsid w:val="00341EDB"/>
    <w:pPr>
      <w:numPr>
        <w:numId w:val="1"/>
      </w:numPr>
      <w:tabs>
        <w:tab w:val="left" w:pos="431"/>
      </w:tabs>
      <w:overflowPunct w:val="0"/>
      <w:adjustRightInd w:val="0"/>
      <w:snapToGrid w:val="0"/>
      <w:spacing w:after="120" w:line="320" w:lineRule="exact"/>
      <w:ind w:right="1134"/>
      <w:jc w:val="left"/>
    </w:pPr>
    <w:rPr>
      <w:rFonts w:ascii="Times New Roman" w:eastAsia="宋体" w:hAnsi="Times New Roman" w:cs="Times New Roman"/>
    </w:rPr>
  </w:style>
  <w:style w:type="paragraph" w:customStyle="1" w:styleId="Bullet2GC">
    <w:name w:val="_Bullet 2_GC"/>
    <w:basedOn w:val="a"/>
    <w:qFormat/>
    <w:rsid w:val="00341EDB"/>
    <w:pPr>
      <w:numPr>
        <w:numId w:val="2"/>
      </w:numPr>
      <w:tabs>
        <w:tab w:val="left" w:pos="431"/>
      </w:tabs>
      <w:overflowPunct w:val="0"/>
      <w:adjustRightInd w:val="0"/>
      <w:snapToGrid w:val="0"/>
      <w:spacing w:after="120" w:line="320" w:lineRule="exact"/>
      <w:ind w:right="1134"/>
      <w:jc w:val="left"/>
    </w:pPr>
    <w:rPr>
      <w:rFonts w:ascii="Times New Roman" w:eastAsia="宋体" w:hAnsi="Times New Roman" w:cs="Times New Roman"/>
    </w:rPr>
  </w:style>
  <w:style w:type="paragraph" w:customStyle="1" w:styleId="DashGC">
    <w:name w:val="_Dash_GC"/>
    <w:basedOn w:val="a"/>
    <w:qFormat/>
    <w:rsid w:val="00341EDB"/>
    <w:pPr>
      <w:numPr>
        <w:numId w:val="3"/>
      </w:numPr>
      <w:tabs>
        <w:tab w:val="left" w:pos="431"/>
      </w:tabs>
      <w:overflowPunct w:val="0"/>
      <w:adjustRightInd w:val="0"/>
      <w:snapToGrid w:val="0"/>
      <w:spacing w:after="120" w:line="320" w:lineRule="exact"/>
      <w:ind w:right="1134"/>
      <w:jc w:val="left"/>
    </w:pPr>
    <w:rPr>
      <w:rFonts w:ascii="Times New Roman" w:eastAsia="宋体" w:hAnsi="Times New Roman" w:cs="Times New Roman"/>
      <w:lang w:val="fr-CH"/>
    </w:rPr>
  </w:style>
  <w:style w:type="character" w:customStyle="1" w:styleId="10">
    <w:name w:val="标题 1 字符"/>
    <w:basedOn w:val="a0"/>
    <w:link w:val="1"/>
    <w:uiPriority w:val="9"/>
    <w:rsid w:val="00341EDB"/>
    <w:rPr>
      <w:rFonts w:ascii="Times New Roman" w:eastAsia="Times New Roman" w:hAnsi="Times New Roman" w:cs="Times New Roman"/>
      <w:b/>
      <w:bCs/>
      <w:color w:val="2E74B5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341EDB"/>
    <w:rPr>
      <w:rFonts w:ascii="Times New Roman" w:eastAsia="Times New Roman" w:hAnsi="Times New Roman" w:cs="Times New Roman"/>
      <w:b/>
      <w:bCs/>
      <w:color w:val="5B9BD5" w:themeColor="accent1"/>
      <w:kern w:val="0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41EDB"/>
    <w:rPr>
      <w:rFonts w:ascii="Times New Roman" w:eastAsia="Times New Roman" w:hAnsi="Times New Roman" w:cs="Times New Roman"/>
      <w:b/>
      <w:bCs/>
      <w:color w:val="5B9BD5" w:themeColor="accent1"/>
      <w:kern w:val="0"/>
      <w:sz w:val="22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341EDB"/>
    <w:rPr>
      <w:rFonts w:ascii="Times New Roman" w:eastAsia="Times New Roman" w:hAnsi="Times New Roman" w:cs="Times New Roman"/>
      <w:b/>
      <w:bCs/>
      <w:i/>
      <w:iCs/>
      <w:color w:val="5B9BD5" w:themeColor="accent1"/>
      <w:kern w:val="0"/>
      <w:sz w:val="22"/>
      <w:szCs w:val="21"/>
    </w:rPr>
  </w:style>
  <w:style w:type="character" w:customStyle="1" w:styleId="50">
    <w:name w:val="标题 5 字符"/>
    <w:basedOn w:val="a0"/>
    <w:link w:val="5"/>
    <w:uiPriority w:val="9"/>
    <w:semiHidden/>
    <w:rsid w:val="00341EDB"/>
    <w:rPr>
      <w:rFonts w:ascii="Times New Roman" w:eastAsia="Times New Roman" w:hAnsi="Times New Roman" w:cs="Times New Roman"/>
      <w:color w:val="1F4D78" w:themeColor="accent1" w:themeShade="7F"/>
      <w:kern w:val="0"/>
      <w:sz w:val="22"/>
      <w:szCs w:val="21"/>
    </w:rPr>
  </w:style>
  <w:style w:type="character" w:customStyle="1" w:styleId="60">
    <w:name w:val="标题 6 字符"/>
    <w:basedOn w:val="a0"/>
    <w:link w:val="6"/>
    <w:uiPriority w:val="9"/>
    <w:semiHidden/>
    <w:rsid w:val="00341EDB"/>
    <w:rPr>
      <w:rFonts w:ascii="Times New Roman" w:eastAsia="Times New Roman" w:hAnsi="Times New Roman" w:cs="Times New Roman"/>
      <w:i/>
      <w:iCs/>
      <w:color w:val="1F4D78" w:themeColor="accent1" w:themeShade="7F"/>
      <w:kern w:val="0"/>
      <w:sz w:val="22"/>
      <w:szCs w:val="21"/>
    </w:rPr>
  </w:style>
  <w:style w:type="character" w:customStyle="1" w:styleId="70">
    <w:name w:val="标题 7 字符"/>
    <w:basedOn w:val="a0"/>
    <w:link w:val="7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2"/>
      <w:szCs w:val="21"/>
    </w:rPr>
  </w:style>
  <w:style w:type="character" w:customStyle="1" w:styleId="80">
    <w:name w:val="标题 8 字符"/>
    <w:basedOn w:val="a0"/>
    <w:link w:val="8"/>
    <w:uiPriority w:val="9"/>
    <w:semiHidden/>
    <w:rsid w:val="00341EDB"/>
    <w:rPr>
      <w:rFonts w:ascii="Times New Roman" w:eastAsia="Times New Roman" w:hAnsi="Times New Roman" w:cs="Times New Roman"/>
      <w:color w:val="5B9BD5" w:themeColor="accent1"/>
      <w:kern w:val="0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1"/>
    </w:rPr>
  </w:style>
  <w:style w:type="paragraph" w:customStyle="1" w:styleId="a3">
    <w:name w:val="表数文字"/>
    <w:basedOn w:val="a"/>
    <w:qFormat/>
    <w:rsid w:val="00341EDB"/>
    <w:pPr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before="40" w:after="40" w:line="240" w:lineRule="atLeast"/>
      <w:ind w:right="113"/>
      <w:jc w:val="left"/>
    </w:pPr>
    <w:rPr>
      <w:rFonts w:ascii="Times New Roman" w:eastAsia="宋体" w:hAnsi="Times New Roman" w:cs="Times New Roman"/>
      <w:sz w:val="18"/>
      <w:szCs w:val="18"/>
    </w:rPr>
  </w:style>
  <w:style w:type="paragraph" w:customStyle="1" w:styleId="a4">
    <w:name w:val="表中标题"/>
    <w:basedOn w:val="a"/>
    <w:qFormat/>
    <w:rsid w:val="00341EDB"/>
    <w:pPr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before="80" w:after="80" w:line="200" w:lineRule="exact"/>
      <w:ind w:right="113"/>
      <w:jc w:val="left"/>
    </w:pPr>
    <w:rPr>
      <w:rFonts w:ascii="Times New Roman" w:eastAsia="楷体" w:hAnsi="Times New Roman" w:cs="Times New Roman"/>
      <w:sz w:val="18"/>
      <w:szCs w:val="18"/>
    </w:rPr>
  </w:style>
  <w:style w:type="paragraph" w:customStyle="1" w:styleId="a5">
    <w:name w:val="表中文字"/>
    <w:basedOn w:val="a"/>
    <w:qFormat/>
    <w:rsid w:val="00341EDB"/>
    <w:pPr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before="40" w:line="240" w:lineRule="atLeast"/>
      <w:ind w:right="113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rsid w:val="00341EDB"/>
    <w:rPr>
      <w:color w:val="0563C1" w:themeColor="hyperlink"/>
      <w:u w:val="none"/>
    </w:rPr>
  </w:style>
  <w:style w:type="character" w:styleId="a7">
    <w:name w:val="FollowedHyperlink"/>
    <w:basedOn w:val="a0"/>
    <w:uiPriority w:val="99"/>
    <w:semiHidden/>
    <w:rsid w:val="00341EDB"/>
    <w:rPr>
      <w:color w:val="0000FF"/>
      <w:u w:val="none"/>
    </w:rPr>
  </w:style>
  <w:style w:type="paragraph" w:styleId="a8">
    <w:name w:val="macro"/>
    <w:link w:val="a9"/>
    <w:semiHidden/>
    <w:rsid w:val="00341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24"/>
      <w:sz w:val="24"/>
      <w:szCs w:val="24"/>
    </w:rPr>
  </w:style>
  <w:style w:type="character" w:customStyle="1" w:styleId="a9">
    <w:name w:val="宏文本 字符"/>
    <w:basedOn w:val="a0"/>
    <w:link w:val="a8"/>
    <w:semiHidden/>
    <w:rsid w:val="00341EDB"/>
    <w:rPr>
      <w:rFonts w:ascii="Times New Roman" w:eastAsia="宋体" w:hAnsi="Times New Roman" w:cs="Times New Roman"/>
      <w:kern w:val="24"/>
      <w:sz w:val="24"/>
      <w:szCs w:val="24"/>
    </w:rPr>
  </w:style>
  <w:style w:type="paragraph" w:styleId="aa">
    <w:name w:val="footnote text"/>
    <w:basedOn w:val="a"/>
    <w:link w:val="ab"/>
    <w:uiPriority w:val="99"/>
    <w:qFormat/>
    <w:rsid w:val="00341EDB"/>
    <w:pPr>
      <w:keepLines/>
      <w:widowControl w:val="0"/>
      <w:tabs>
        <w:tab w:val="right" w:pos="1021"/>
      </w:tabs>
      <w:overflowPunct w:val="0"/>
      <w:autoSpaceDE w:val="0"/>
      <w:autoSpaceDN w:val="0"/>
      <w:adjustRightInd w:val="0"/>
      <w:snapToGrid w:val="0"/>
      <w:spacing w:after="120" w:line="240" w:lineRule="exact"/>
      <w:ind w:left="1134" w:right="1134" w:hanging="1134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脚注文本 字符"/>
    <w:basedOn w:val="a0"/>
    <w:link w:val="aa"/>
    <w:uiPriority w:val="99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c">
    <w:name w:val="footnote reference"/>
    <w:basedOn w:val="a0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d">
    <w:name w:val="目录段页次"/>
    <w:basedOn w:val="a"/>
    <w:qFormat/>
    <w:rsid w:val="00341EDB"/>
    <w:pPr>
      <w:tabs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overflowPunct w:val="0"/>
      <w:adjustRightInd w:val="0"/>
      <w:snapToGrid w:val="0"/>
      <w:spacing w:after="120" w:line="320" w:lineRule="exact"/>
      <w:ind w:left="1134" w:right="3119" w:hanging="1134"/>
      <w:jc w:val="left"/>
    </w:pPr>
    <w:rPr>
      <w:rFonts w:ascii="Times New Roman" w:eastAsia="宋体" w:hAnsi="Times New Roman" w:cs="Times New Roman"/>
    </w:rPr>
  </w:style>
  <w:style w:type="paragraph" w:customStyle="1" w:styleId="ae">
    <w:name w:val="目录页次"/>
    <w:basedOn w:val="a"/>
    <w:qFormat/>
    <w:rsid w:val="00341EDB"/>
    <w:pPr>
      <w:tabs>
        <w:tab w:val="right" w:pos="851"/>
        <w:tab w:val="left" w:pos="1134"/>
        <w:tab w:val="left" w:pos="1565"/>
        <w:tab w:val="right" w:leader="dot" w:pos="8789"/>
        <w:tab w:val="right" w:pos="9554"/>
      </w:tabs>
      <w:overflowPunct w:val="0"/>
      <w:adjustRightInd w:val="0"/>
      <w:snapToGrid w:val="0"/>
      <w:spacing w:after="120" w:line="320" w:lineRule="exact"/>
      <w:ind w:left="1134" w:right="3119" w:hanging="1134"/>
      <w:jc w:val="left"/>
    </w:pPr>
    <w:rPr>
      <w:rFonts w:ascii="Times New Roman" w:eastAsia="宋体" w:hAnsi="Times New Roman" w:cs="Times New Roman"/>
    </w:rPr>
  </w:style>
  <w:style w:type="paragraph" w:customStyle="1" w:styleId="af">
    <w:name w:val="缩进正文"/>
    <w:basedOn w:val="a"/>
    <w:qFormat/>
    <w:rsid w:val="00341EDB"/>
    <w:pPr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line="320" w:lineRule="exact"/>
      <w:ind w:left="1565" w:right="1134"/>
      <w:jc w:val="left"/>
    </w:pPr>
    <w:rPr>
      <w:rFonts w:ascii="Times New Roman" w:eastAsia="宋体" w:hAnsi="Times New Roman" w:cs="Times New Roman"/>
      <w:sz w:val="22"/>
    </w:rPr>
  </w:style>
  <w:style w:type="paragraph" w:styleId="af0">
    <w:name w:val="endnote text"/>
    <w:basedOn w:val="aa"/>
    <w:link w:val="af1"/>
    <w:qFormat/>
    <w:rsid w:val="00341EDB"/>
    <w:pPr>
      <w:keepLines w:val="0"/>
      <w:spacing w:after="0"/>
    </w:pPr>
  </w:style>
  <w:style w:type="character" w:customStyle="1" w:styleId="af1">
    <w:name w:val="尾注文本 字符"/>
    <w:basedOn w:val="a0"/>
    <w:link w:val="af0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f2">
    <w:name w:val="endnote reference"/>
    <w:basedOn w:val="ac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3">
    <w:name w:val="悬挂"/>
    <w:basedOn w:val="a"/>
    <w:qFormat/>
    <w:rsid w:val="00341EDB"/>
    <w:pPr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after="120" w:line="320" w:lineRule="exact"/>
      <w:ind w:left="1565" w:right="1134" w:hanging="431"/>
      <w:jc w:val="left"/>
    </w:pPr>
    <w:rPr>
      <w:rFonts w:ascii="Times New Roman" w:eastAsia="宋体" w:hAnsi="Times New Roman" w:cs="Times New Roman"/>
    </w:rPr>
  </w:style>
  <w:style w:type="paragraph" w:styleId="af4">
    <w:name w:val="footer"/>
    <w:basedOn w:val="a"/>
    <w:link w:val="af5"/>
    <w:qFormat/>
    <w:rsid w:val="00341EDB"/>
    <w:pPr>
      <w:tabs>
        <w:tab w:val="left" w:pos="431"/>
      </w:tabs>
      <w:overflowPunct w:val="0"/>
      <w:adjustRightInd w:val="0"/>
      <w:snapToGrid w:val="0"/>
      <w:jc w:val="left"/>
    </w:pPr>
    <w:rPr>
      <w:rFonts w:ascii="Times New Roman" w:eastAsia="Times New Roman" w:hAnsi="Times New Roman" w:cs="Times New Roman"/>
      <w:sz w:val="16"/>
      <w:szCs w:val="16"/>
      <w:lang w:val="en-GB" w:eastAsia="en-US"/>
    </w:rPr>
  </w:style>
  <w:style w:type="character" w:customStyle="1" w:styleId="af5">
    <w:name w:val="页脚 字符"/>
    <w:basedOn w:val="a0"/>
    <w:link w:val="af4"/>
    <w:rsid w:val="00341EDB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character" w:styleId="af6">
    <w:name w:val="page number"/>
    <w:basedOn w:val="a0"/>
    <w:qFormat/>
    <w:rsid w:val="00341EDB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af7">
    <w:name w:val="header"/>
    <w:basedOn w:val="a"/>
    <w:link w:val="af8"/>
    <w:qFormat/>
    <w:rsid w:val="00341EDB"/>
    <w:pPr>
      <w:pBdr>
        <w:bottom w:val="single" w:sz="4" w:space="4" w:color="auto"/>
      </w:pBdr>
      <w:tabs>
        <w:tab w:val="left" w:pos="431"/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overflowPunct w:val="0"/>
      <w:adjustRightInd w:val="0"/>
      <w:snapToGrid w:val="0"/>
      <w:jc w:val="left"/>
    </w:pPr>
    <w:rPr>
      <w:rFonts w:ascii="Times New Roman" w:eastAsia="Times New Roman" w:hAnsi="Times New Roman" w:cs="Times New Roman"/>
      <w:b/>
      <w:snapToGrid w:val="0"/>
      <w:sz w:val="18"/>
      <w:szCs w:val="18"/>
      <w:lang w:val="en-GB" w:eastAsia="en-US"/>
    </w:rPr>
  </w:style>
  <w:style w:type="character" w:customStyle="1" w:styleId="af8">
    <w:name w:val="页眉 字符"/>
    <w:basedOn w:val="a0"/>
    <w:link w:val="af7"/>
    <w:rsid w:val="00341EDB"/>
    <w:rPr>
      <w:rFonts w:ascii="Times New Roman" w:eastAsia="Times New Roman" w:hAnsi="Times New Roman" w:cs="Times New Roman"/>
      <w:b/>
      <w:snapToGrid w:val="0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s@u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uments.un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ms@u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uments.un.or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12BA3-9715-4473-A990-096405BF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Hongyan Gao</dc:creator>
  <cp:keywords/>
  <dc:description/>
  <cp:lastModifiedBy>Xingmin Zhao</cp:lastModifiedBy>
  <cp:revision>10</cp:revision>
  <dcterms:created xsi:type="dcterms:W3CDTF">2018-09-26T13:25:00Z</dcterms:created>
  <dcterms:modified xsi:type="dcterms:W3CDTF">2018-10-05T15:59:00Z</dcterms:modified>
</cp:coreProperties>
</file>