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90450" w14:textId="77777777" w:rsidR="00ED1611" w:rsidRPr="00ED1611" w:rsidRDefault="00ED1611" w:rsidP="00ED1611">
      <w:pPr>
        <w:rPr>
          <w:sz w:val="20"/>
          <w:szCs w:val="20"/>
        </w:rPr>
      </w:pPr>
      <w:r w:rsidRPr="00ED1611">
        <w:rPr>
          <w:rFonts w:hint="eastAsia"/>
          <w:sz w:val="20"/>
          <w:szCs w:val="20"/>
        </w:rPr>
        <w:t>联大决议</w:t>
      </w:r>
      <w:r w:rsidRPr="00ED1611">
        <w:rPr>
          <w:rFonts w:hint="eastAsia"/>
          <w:sz w:val="20"/>
          <w:szCs w:val="20"/>
        </w:rPr>
        <w:t xml:space="preserve">A/RES/217(III) </w:t>
      </w:r>
      <w:r w:rsidRPr="00ED1611">
        <w:rPr>
          <w:rFonts w:hint="eastAsia"/>
          <w:sz w:val="20"/>
          <w:szCs w:val="20"/>
        </w:rPr>
        <w:t>甲</w:t>
      </w:r>
    </w:p>
    <w:p w14:paraId="70576520" w14:textId="77777777" w:rsidR="00ED1611" w:rsidRDefault="00ED1611" w:rsidP="00ED1611"/>
    <w:p w14:paraId="63CF6466" w14:textId="77777777" w:rsidR="00ED1611" w:rsidRPr="00310EDF" w:rsidRDefault="00ED1611" w:rsidP="00920140">
      <w:pPr>
        <w:jc w:val="center"/>
        <w:rPr>
          <w:sz w:val="28"/>
          <w:szCs w:val="28"/>
        </w:rPr>
      </w:pPr>
      <w:r w:rsidRPr="00310EDF">
        <w:rPr>
          <w:rFonts w:hint="eastAsia"/>
          <w:sz w:val="28"/>
          <w:szCs w:val="28"/>
        </w:rPr>
        <w:t>二一七（三）　国际人权法案</w:t>
      </w:r>
    </w:p>
    <w:p w14:paraId="264B8CED" w14:textId="77777777" w:rsidR="00ED1611" w:rsidRDefault="00ED1611" w:rsidP="00920140">
      <w:pPr>
        <w:jc w:val="center"/>
      </w:pPr>
    </w:p>
    <w:p w14:paraId="3B6A1AD8" w14:textId="77777777" w:rsidR="00ED1611" w:rsidRPr="00310EDF" w:rsidRDefault="00ED1611" w:rsidP="00920140">
      <w:pPr>
        <w:jc w:val="center"/>
        <w:rPr>
          <w:sz w:val="24"/>
          <w:szCs w:val="24"/>
        </w:rPr>
      </w:pPr>
      <w:r w:rsidRPr="00310EDF">
        <w:rPr>
          <w:rFonts w:hint="eastAsia"/>
          <w:sz w:val="24"/>
          <w:szCs w:val="24"/>
        </w:rPr>
        <w:t>甲</w:t>
      </w:r>
    </w:p>
    <w:p w14:paraId="70949387" w14:textId="77777777" w:rsidR="00ED1611" w:rsidRPr="00310EDF" w:rsidRDefault="00ED1611" w:rsidP="00920140">
      <w:pPr>
        <w:jc w:val="center"/>
        <w:rPr>
          <w:sz w:val="24"/>
          <w:szCs w:val="24"/>
        </w:rPr>
      </w:pPr>
    </w:p>
    <w:p w14:paraId="0EEC91B1" w14:textId="77777777" w:rsidR="00ED1611" w:rsidRPr="00310EDF" w:rsidRDefault="00ED1611" w:rsidP="00920140">
      <w:pPr>
        <w:jc w:val="center"/>
        <w:rPr>
          <w:sz w:val="24"/>
          <w:szCs w:val="24"/>
        </w:rPr>
      </w:pPr>
      <w:r w:rsidRPr="00310EDF">
        <w:rPr>
          <w:rFonts w:hint="eastAsia"/>
          <w:sz w:val="24"/>
          <w:szCs w:val="24"/>
        </w:rPr>
        <w:t>世界人权宣言</w:t>
      </w:r>
    </w:p>
    <w:p w14:paraId="249DD94B" w14:textId="77777777" w:rsidR="00ED1611" w:rsidRDefault="00ED1611" w:rsidP="00920140">
      <w:pPr>
        <w:jc w:val="center"/>
      </w:pPr>
    </w:p>
    <w:p w14:paraId="56A5C93E" w14:textId="66C1082C" w:rsidR="00ED1611" w:rsidRDefault="00ED1611" w:rsidP="00920140">
      <w:pPr>
        <w:jc w:val="center"/>
      </w:pPr>
      <w:r>
        <w:rPr>
          <w:rFonts w:hint="eastAsia"/>
        </w:rPr>
        <w:t>弁言</w:t>
      </w:r>
    </w:p>
    <w:p w14:paraId="312635CD" w14:textId="77777777" w:rsidR="00ED1611" w:rsidRDefault="00ED1611" w:rsidP="00ED1611"/>
    <w:p w14:paraId="21EAD0FE" w14:textId="6DE23E7D" w:rsidR="00ED1611" w:rsidRDefault="00920140" w:rsidP="00ED1611">
      <w:r>
        <w:tab/>
      </w:r>
      <w:r w:rsidR="00ED1611">
        <w:rPr>
          <w:rFonts w:hint="eastAsia"/>
        </w:rPr>
        <w:t>兹鉴于人类一家，对于人人固有尊严及其平等不移权利</w:t>
      </w:r>
      <w:proofErr w:type="gramStart"/>
      <w:r w:rsidR="00ED1611">
        <w:rPr>
          <w:rFonts w:hint="eastAsia"/>
        </w:rPr>
        <w:t>之承认</w:t>
      </w:r>
      <w:proofErr w:type="gramEnd"/>
      <w:r w:rsidR="00ED1611">
        <w:rPr>
          <w:rFonts w:hint="eastAsia"/>
        </w:rPr>
        <w:t>确系世界自由、正义与和平之基础；</w:t>
      </w:r>
    </w:p>
    <w:p w14:paraId="486059BE" w14:textId="77777777" w:rsidR="00ED1611" w:rsidRDefault="00ED1611" w:rsidP="00ED1611"/>
    <w:p w14:paraId="335FB414" w14:textId="1B8428E4" w:rsidR="00ED1611" w:rsidRDefault="00920140" w:rsidP="00ED1611">
      <w:r>
        <w:tab/>
      </w:r>
      <w:r w:rsidR="00ED1611">
        <w:rPr>
          <w:rFonts w:hint="eastAsia"/>
        </w:rPr>
        <w:t>复鉴于人权之忽视及侮蔑</w:t>
      </w:r>
      <w:proofErr w:type="gramStart"/>
      <w:r w:rsidR="00ED1611">
        <w:rPr>
          <w:rFonts w:hint="eastAsia"/>
        </w:rPr>
        <w:t>恒</w:t>
      </w:r>
      <w:proofErr w:type="gramEnd"/>
      <w:r w:rsidR="00ED1611">
        <w:rPr>
          <w:rFonts w:hint="eastAsia"/>
        </w:rPr>
        <w:t>酿成野蛮暴行，致使人心震愤，而自由言论、自由信仰、得免忧惧、得</w:t>
      </w:r>
      <w:proofErr w:type="gramStart"/>
      <w:r w:rsidR="00ED1611">
        <w:rPr>
          <w:rFonts w:hint="eastAsia"/>
        </w:rPr>
        <w:t>免贫困</w:t>
      </w:r>
      <w:proofErr w:type="gramEnd"/>
      <w:r w:rsidR="00ED1611">
        <w:rPr>
          <w:rFonts w:hint="eastAsia"/>
        </w:rPr>
        <w:t>之世界业经宣示为一般人民之最高企望；</w:t>
      </w:r>
    </w:p>
    <w:p w14:paraId="798C25E0" w14:textId="77777777" w:rsidR="00ED1611" w:rsidRDefault="00ED1611" w:rsidP="00ED1611"/>
    <w:p w14:paraId="1095EE93" w14:textId="38216076" w:rsidR="00ED1611" w:rsidRDefault="00920140" w:rsidP="00ED1611">
      <w:r>
        <w:tab/>
      </w:r>
      <w:r w:rsidR="00ED1611">
        <w:rPr>
          <w:rFonts w:hint="eastAsia"/>
        </w:rPr>
        <w:t>复鉴于为使人类不致迫不得已</w:t>
      </w:r>
      <w:proofErr w:type="gramStart"/>
      <w:r w:rsidR="00ED1611">
        <w:rPr>
          <w:rFonts w:hint="eastAsia"/>
        </w:rPr>
        <w:t>挺而走险</w:t>
      </w:r>
      <w:proofErr w:type="gramEnd"/>
      <w:r w:rsidR="00ED1611">
        <w:rPr>
          <w:rFonts w:hint="eastAsia"/>
        </w:rPr>
        <w:t>以抗专横与压迫，人权须受法律规定之保障；</w:t>
      </w:r>
    </w:p>
    <w:p w14:paraId="62EE3BF7" w14:textId="77777777" w:rsidR="00ED1611" w:rsidRDefault="00ED1611" w:rsidP="00ED1611"/>
    <w:p w14:paraId="687F6645" w14:textId="737E5A18" w:rsidR="00ED1611" w:rsidRDefault="00920140" w:rsidP="00ED1611">
      <w:r>
        <w:tab/>
      </w:r>
      <w:r w:rsidR="00ED1611">
        <w:rPr>
          <w:rFonts w:hint="eastAsia"/>
        </w:rPr>
        <w:t>复鉴于国际友好关系之促进，实属切要；</w:t>
      </w:r>
    </w:p>
    <w:p w14:paraId="7A834259" w14:textId="77777777" w:rsidR="00ED1611" w:rsidRDefault="00ED1611" w:rsidP="00ED1611"/>
    <w:p w14:paraId="18955602" w14:textId="515332A5" w:rsidR="00ED1611" w:rsidRDefault="00920140" w:rsidP="00ED1611">
      <w:r>
        <w:tab/>
      </w:r>
      <w:r w:rsidR="00ED1611">
        <w:rPr>
          <w:rFonts w:hint="eastAsia"/>
        </w:rPr>
        <w:t>复鉴于联合国人民已在宪章中重申对于基本人权、人格尊严与价値、以及男女平等权利之信念，并决心促成大自由中之社会进步及较善之民生；</w:t>
      </w:r>
    </w:p>
    <w:p w14:paraId="34114000" w14:textId="77777777" w:rsidR="00ED1611" w:rsidRDefault="00ED1611" w:rsidP="00ED1611"/>
    <w:p w14:paraId="571F977B" w14:textId="0A9D5665" w:rsidR="00ED1611" w:rsidRDefault="0021133F" w:rsidP="00ED1611">
      <w:r>
        <w:tab/>
      </w:r>
      <w:r w:rsidR="00ED1611">
        <w:rPr>
          <w:rFonts w:hint="eastAsia"/>
        </w:rPr>
        <w:t>复鉴于各会员国业经誓愿与联合国同心协力促进人权及基本自由之普遍尊重与遵行；</w:t>
      </w:r>
    </w:p>
    <w:p w14:paraId="72033401" w14:textId="77777777" w:rsidR="00ED1611" w:rsidRDefault="00ED1611" w:rsidP="00ED1611"/>
    <w:p w14:paraId="7FEF00E5" w14:textId="510825D9" w:rsidR="00ED1611" w:rsidRDefault="0021133F" w:rsidP="00ED1611">
      <w:r>
        <w:tab/>
      </w:r>
      <w:r w:rsidR="00ED1611">
        <w:rPr>
          <w:rFonts w:hint="eastAsia"/>
        </w:rPr>
        <w:t>复鉴于此种权利自由之公共认识对于是项誓愿之澈底实现至关重大；</w:t>
      </w:r>
    </w:p>
    <w:p w14:paraId="0F025F2F" w14:textId="77777777" w:rsidR="00ED1611" w:rsidRDefault="00ED1611" w:rsidP="00ED1611"/>
    <w:p w14:paraId="690A49A4" w14:textId="40A0E8C6" w:rsidR="00ED1611" w:rsidRDefault="0021133F" w:rsidP="00ED1611">
      <w:r>
        <w:tab/>
      </w:r>
      <w:r w:rsidR="00ED1611">
        <w:rPr>
          <w:rFonts w:hint="eastAsia"/>
        </w:rPr>
        <w:t>大会爰于此</w:t>
      </w:r>
    </w:p>
    <w:p w14:paraId="4AB801ED" w14:textId="77777777" w:rsidR="00ED1611" w:rsidRDefault="00ED1611" w:rsidP="00ED1611"/>
    <w:p w14:paraId="102EC9C7" w14:textId="780EBFD4" w:rsidR="00ED1611" w:rsidRDefault="0021133F" w:rsidP="00ED1611">
      <w:r>
        <w:tab/>
      </w:r>
      <w:r w:rsidR="00ED1611">
        <w:rPr>
          <w:rFonts w:hint="eastAsia"/>
        </w:rPr>
        <w:t>颁布世界人权宣言，作为所有人民所有国家共同努力之标的，务望个人及社会团体永以本宣言铭诸座右，力求藉训导与教育激励人权与自由之尊重，并藉国家与国际之渐进措施获得其普遍有效之承认与遵行；会员国本身人民及所辖领土人民均各永享咸遵。</w:t>
      </w:r>
    </w:p>
    <w:p w14:paraId="6DFF8140" w14:textId="77777777" w:rsidR="00ED1611" w:rsidRDefault="00ED1611" w:rsidP="00ED1611"/>
    <w:p w14:paraId="7E0E69A9" w14:textId="77777777" w:rsidR="00ED1611" w:rsidRDefault="00ED1611" w:rsidP="0021133F">
      <w:pPr>
        <w:jc w:val="center"/>
      </w:pPr>
      <w:r>
        <w:rPr>
          <w:rFonts w:hint="eastAsia"/>
        </w:rPr>
        <w:t>第一条</w:t>
      </w:r>
    </w:p>
    <w:p w14:paraId="09F86A84" w14:textId="77777777" w:rsidR="00ED1611" w:rsidRDefault="00ED1611" w:rsidP="00ED1611"/>
    <w:p w14:paraId="1A1AEFA5" w14:textId="68E2284A" w:rsidR="00ED1611" w:rsidRDefault="0021133F" w:rsidP="00ED1611">
      <w:r>
        <w:tab/>
      </w:r>
      <w:r w:rsidR="00ED1611">
        <w:rPr>
          <w:rFonts w:hint="eastAsia"/>
        </w:rPr>
        <w:t>人皆生而自由；在尊严及权利上均各平等。人各赋有理性良知，诚应和睦相处，情同手足。</w:t>
      </w:r>
    </w:p>
    <w:p w14:paraId="16684E6E" w14:textId="77777777" w:rsidR="00ED1611" w:rsidRDefault="00ED1611" w:rsidP="00ED1611"/>
    <w:p w14:paraId="3A95A25C" w14:textId="77777777" w:rsidR="00ED1611" w:rsidRDefault="00ED1611" w:rsidP="0021133F">
      <w:pPr>
        <w:jc w:val="center"/>
      </w:pPr>
      <w:r>
        <w:rPr>
          <w:rFonts w:hint="eastAsia"/>
        </w:rPr>
        <w:t>第二条</w:t>
      </w:r>
    </w:p>
    <w:p w14:paraId="19827971" w14:textId="77777777" w:rsidR="00ED1611" w:rsidRDefault="00ED1611" w:rsidP="00ED1611"/>
    <w:p w14:paraId="3D79AB9C" w14:textId="47309DE3" w:rsidR="00ED1611" w:rsidRDefault="0021133F" w:rsidP="00ED1611">
      <w:r>
        <w:tab/>
      </w:r>
      <w:r w:rsidR="00ED1611">
        <w:rPr>
          <w:rFonts w:hint="eastAsia"/>
        </w:rPr>
        <w:t>人人皆得享受本宣言所载之一切权利与自由，不分种族、肤色、性别、语言、宗教、政见或他种主张、国籍或门第、财产、出生或他种身分。</w:t>
      </w:r>
    </w:p>
    <w:p w14:paraId="7FB9450D" w14:textId="77777777" w:rsidR="00ED1611" w:rsidRDefault="00ED1611" w:rsidP="00ED1611"/>
    <w:p w14:paraId="019B0B92" w14:textId="2F25E2BC" w:rsidR="00ED1611" w:rsidRDefault="0021133F" w:rsidP="00ED1611">
      <w:r>
        <w:tab/>
      </w:r>
      <w:r w:rsidR="00ED1611">
        <w:rPr>
          <w:rFonts w:hint="eastAsia"/>
        </w:rPr>
        <w:t>且不得因一人所隶国家或地区之政治、行政或国际地位之不同而有所区别，无论该地区系独立、托管、非自治或受其他主权上之限制。</w:t>
      </w:r>
    </w:p>
    <w:p w14:paraId="34179FA7" w14:textId="77777777" w:rsidR="00ED1611" w:rsidRDefault="00ED1611" w:rsidP="00ED1611"/>
    <w:p w14:paraId="0954ABAE" w14:textId="77777777" w:rsidR="00ED1611" w:rsidRDefault="00ED1611" w:rsidP="0021133F">
      <w:pPr>
        <w:jc w:val="center"/>
      </w:pPr>
      <w:r>
        <w:rPr>
          <w:rFonts w:hint="eastAsia"/>
        </w:rPr>
        <w:lastRenderedPageBreak/>
        <w:t>第三条</w:t>
      </w:r>
    </w:p>
    <w:p w14:paraId="104AE14E" w14:textId="77777777" w:rsidR="00ED1611" w:rsidRDefault="00ED1611" w:rsidP="00ED1611"/>
    <w:p w14:paraId="23B23A2D" w14:textId="5B7814E5" w:rsidR="00ED1611" w:rsidRDefault="0021133F" w:rsidP="00ED1611">
      <w:r>
        <w:tab/>
      </w:r>
      <w:r w:rsidR="00ED1611">
        <w:rPr>
          <w:rFonts w:hint="eastAsia"/>
        </w:rPr>
        <w:t>人人有权享有生命、自由与人身安全。</w:t>
      </w:r>
    </w:p>
    <w:p w14:paraId="076EA176" w14:textId="77777777" w:rsidR="00ED1611" w:rsidRDefault="00ED1611" w:rsidP="00ED1611"/>
    <w:p w14:paraId="3A34E42D" w14:textId="77777777" w:rsidR="00ED1611" w:rsidRDefault="00ED1611" w:rsidP="0021133F">
      <w:pPr>
        <w:jc w:val="center"/>
      </w:pPr>
      <w:r>
        <w:rPr>
          <w:rFonts w:hint="eastAsia"/>
        </w:rPr>
        <w:t>第四条</w:t>
      </w:r>
    </w:p>
    <w:p w14:paraId="1A226C4D" w14:textId="77777777" w:rsidR="00ED1611" w:rsidRDefault="00ED1611" w:rsidP="00ED1611"/>
    <w:p w14:paraId="35A18EF4" w14:textId="28C683CA" w:rsidR="00ED1611" w:rsidRDefault="0021133F" w:rsidP="00ED1611">
      <w:r>
        <w:tab/>
      </w:r>
      <w:r w:rsidR="00ED1611">
        <w:rPr>
          <w:rFonts w:hint="eastAsia"/>
        </w:rPr>
        <w:t>任何人不容使为奴役；奴隶制度及奴隶贩卖，不论出于何种方式，悉应予以禁止。</w:t>
      </w:r>
    </w:p>
    <w:p w14:paraId="11F5FD56" w14:textId="77777777" w:rsidR="00ED1611" w:rsidRDefault="00ED1611" w:rsidP="00ED1611"/>
    <w:p w14:paraId="250485CA" w14:textId="77777777" w:rsidR="00ED1611" w:rsidRDefault="00ED1611" w:rsidP="0021133F">
      <w:pPr>
        <w:jc w:val="center"/>
      </w:pPr>
      <w:r>
        <w:rPr>
          <w:rFonts w:hint="eastAsia"/>
        </w:rPr>
        <w:t>第五条</w:t>
      </w:r>
    </w:p>
    <w:p w14:paraId="398D5D0A" w14:textId="77777777" w:rsidR="00ED1611" w:rsidRDefault="00ED1611" w:rsidP="00ED1611"/>
    <w:p w14:paraId="7F372D7C" w14:textId="62BA93C1" w:rsidR="00ED1611" w:rsidRDefault="0021133F" w:rsidP="00ED1611">
      <w:r>
        <w:tab/>
      </w:r>
      <w:r w:rsidR="00ED1611">
        <w:rPr>
          <w:rFonts w:hint="eastAsia"/>
        </w:rPr>
        <w:t>任何人不能加以酷刑，或施以残忍不人道或侮慢之待遇或处罚。</w:t>
      </w:r>
    </w:p>
    <w:p w14:paraId="02D8DA9F" w14:textId="77777777" w:rsidR="00ED1611" w:rsidRDefault="00ED1611" w:rsidP="00ED1611"/>
    <w:p w14:paraId="5447C0E1" w14:textId="77777777" w:rsidR="00ED1611" w:rsidRDefault="00ED1611" w:rsidP="00310EDF">
      <w:pPr>
        <w:jc w:val="center"/>
      </w:pPr>
      <w:r>
        <w:rPr>
          <w:rFonts w:hint="eastAsia"/>
        </w:rPr>
        <w:t>第六条</w:t>
      </w:r>
    </w:p>
    <w:p w14:paraId="5FBF5DA4" w14:textId="77777777" w:rsidR="00ED1611" w:rsidRDefault="00ED1611" w:rsidP="00ED1611"/>
    <w:p w14:paraId="4B784E9E" w14:textId="3632F6BD" w:rsidR="00ED1611" w:rsidRDefault="00310EDF" w:rsidP="00ED1611">
      <w:r>
        <w:tab/>
      </w:r>
      <w:r w:rsidR="00ED1611">
        <w:rPr>
          <w:rFonts w:hint="eastAsia"/>
        </w:rPr>
        <w:t>人人于任何所在有被承认为法律上主体之权利。</w:t>
      </w:r>
    </w:p>
    <w:p w14:paraId="616CEEC5" w14:textId="77777777" w:rsidR="00ED1611" w:rsidRDefault="00ED1611" w:rsidP="00ED1611"/>
    <w:p w14:paraId="2B10E092" w14:textId="77777777" w:rsidR="00ED1611" w:rsidRDefault="00ED1611" w:rsidP="00310EDF">
      <w:pPr>
        <w:jc w:val="center"/>
      </w:pPr>
      <w:r>
        <w:rPr>
          <w:rFonts w:hint="eastAsia"/>
        </w:rPr>
        <w:t>第七条</w:t>
      </w:r>
    </w:p>
    <w:p w14:paraId="4184152F" w14:textId="77777777" w:rsidR="00ED1611" w:rsidRDefault="00ED1611" w:rsidP="00ED1611"/>
    <w:p w14:paraId="032D853E" w14:textId="5C3077D7" w:rsidR="00ED1611" w:rsidRDefault="00310EDF" w:rsidP="00ED1611">
      <w:r>
        <w:tab/>
      </w:r>
      <w:r w:rsidR="00ED1611">
        <w:rPr>
          <w:rFonts w:hint="eastAsia"/>
        </w:rPr>
        <w:t>人人在法律上悉属平等，且应一体享受法律之平等保护。人人有权享受平等保护，以防止违反本宣言之任何歧视及煽动此种歧视之任何行为。</w:t>
      </w:r>
    </w:p>
    <w:p w14:paraId="045D54D9" w14:textId="77777777" w:rsidR="00ED1611" w:rsidRDefault="00ED1611" w:rsidP="00ED1611"/>
    <w:p w14:paraId="0B8CBA97" w14:textId="77777777" w:rsidR="00ED1611" w:rsidRDefault="00ED1611" w:rsidP="00310EDF">
      <w:pPr>
        <w:jc w:val="center"/>
      </w:pPr>
      <w:r>
        <w:rPr>
          <w:rFonts w:hint="eastAsia"/>
        </w:rPr>
        <w:t>第八条</w:t>
      </w:r>
    </w:p>
    <w:p w14:paraId="30DEEE57" w14:textId="77777777" w:rsidR="00ED1611" w:rsidRDefault="00ED1611" w:rsidP="00ED1611"/>
    <w:p w14:paraId="736A52BA" w14:textId="4A726260" w:rsidR="00ED1611" w:rsidRDefault="00310EDF" w:rsidP="00ED1611">
      <w:r>
        <w:tab/>
      </w:r>
      <w:r w:rsidR="00ED1611">
        <w:rPr>
          <w:rFonts w:hint="eastAsia"/>
        </w:rPr>
        <w:t>人人于其宪法或法律所赋予之基本权利被侵害时，有权享受国家管辖法庭之有效救济。</w:t>
      </w:r>
    </w:p>
    <w:p w14:paraId="50F49BAF" w14:textId="77777777" w:rsidR="00ED1611" w:rsidRDefault="00ED1611" w:rsidP="00ED1611"/>
    <w:p w14:paraId="53057AFD" w14:textId="77777777" w:rsidR="00ED1611" w:rsidRDefault="00ED1611" w:rsidP="00310EDF">
      <w:pPr>
        <w:jc w:val="center"/>
      </w:pPr>
      <w:r>
        <w:rPr>
          <w:rFonts w:hint="eastAsia"/>
        </w:rPr>
        <w:t>第九条</w:t>
      </w:r>
    </w:p>
    <w:p w14:paraId="144C23C4" w14:textId="77777777" w:rsidR="00ED1611" w:rsidRDefault="00ED1611" w:rsidP="00ED1611"/>
    <w:p w14:paraId="4804C03D" w14:textId="2134CC9A" w:rsidR="00ED1611" w:rsidRDefault="00310EDF" w:rsidP="00ED1611">
      <w:r>
        <w:tab/>
      </w:r>
      <w:r w:rsidR="00ED1611">
        <w:rPr>
          <w:rFonts w:hint="eastAsia"/>
        </w:rPr>
        <w:t>任何人不容加以无理逮捕、拘禁或放逐。</w:t>
      </w:r>
    </w:p>
    <w:p w14:paraId="794FBA2D" w14:textId="77777777" w:rsidR="00ED1611" w:rsidRDefault="00ED1611" w:rsidP="00ED1611"/>
    <w:p w14:paraId="02A63E46" w14:textId="77777777" w:rsidR="00ED1611" w:rsidRDefault="00ED1611" w:rsidP="00310EDF">
      <w:pPr>
        <w:jc w:val="center"/>
      </w:pPr>
      <w:r>
        <w:rPr>
          <w:rFonts w:hint="eastAsia"/>
        </w:rPr>
        <w:t>第十条</w:t>
      </w:r>
    </w:p>
    <w:p w14:paraId="3EAFA286" w14:textId="77777777" w:rsidR="00ED1611" w:rsidRDefault="00ED1611" w:rsidP="00ED1611"/>
    <w:p w14:paraId="72FAD721" w14:textId="0199ED9E" w:rsidR="00ED1611" w:rsidRDefault="00310EDF" w:rsidP="00ED1611">
      <w:r>
        <w:tab/>
      </w:r>
      <w:r w:rsidR="00ED1611">
        <w:rPr>
          <w:rFonts w:hint="eastAsia"/>
        </w:rPr>
        <w:t>人人于其权利与义务受判定时及被刑事控告时，有权享受独立无私法庭之绝对平等不偏且公开之听审。</w:t>
      </w:r>
    </w:p>
    <w:p w14:paraId="1C1C05C6" w14:textId="77777777" w:rsidR="00ED1611" w:rsidRDefault="00ED1611" w:rsidP="00ED1611"/>
    <w:p w14:paraId="7A164F46" w14:textId="77777777" w:rsidR="00ED1611" w:rsidRDefault="00ED1611" w:rsidP="00310EDF">
      <w:pPr>
        <w:jc w:val="center"/>
      </w:pPr>
      <w:r>
        <w:rPr>
          <w:rFonts w:hint="eastAsia"/>
        </w:rPr>
        <w:t>第十一条</w:t>
      </w:r>
    </w:p>
    <w:p w14:paraId="44EC222C" w14:textId="77777777" w:rsidR="00ED1611" w:rsidRDefault="00ED1611" w:rsidP="00ED1611"/>
    <w:p w14:paraId="31E7C1A2" w14:textId="093D6652" w:rsidR="00ED1611" w:rsidRDefault="00310EDF" w:rsidP="00ED1611">
      <w:r>
        <w:tab/>
      </w:r>
      <w:r w:rsidR="00ED1611">
        <w:rPr>
          <w:rFonts w:hint="eastAsia"/>
        </w:rPr>
        <w:t>一</w:t>
      </w:r>
      <w:r w:rsidR="00ED1611">
        <w:rPr>
          <w:rFonts w:hint="eastAsia"/>
        </w:rPr>
        <w:t>.</w:t>
      </w:r>
      <w:r w:rsidR="00ED1611">
        <w:rPr>
          <w:rFonts w:hint="eastAsia"/>
        </w:rPr>
        <w:tab/>
      </w:r>
      <w:r w:rsidR="00ED1611">
        <w:rPr>
          <w:rFonts w:hint="eastAsia"/>
        </w:rPr>
        <w:t>凡受刑事控告者，在未经依法公开审判证实有罪前，应视为无罪，审判时并须予以答辩上所需之一切保障。</w:t>
      </w:r>
    </w:p>
    <w:p w14:paraId="22FC40EA" w14:textId="77777777" w:rsidR="00ED1611" w:rsidRDefault="00ED1611" w:rsidP="00ED1611"/>
    <w:p w14:paraId="42531B69" w14:textId="138B19CE" w:rsidR="00ED1611" w:rsidRDefault="00310EDF" w:rsidP="00ED1611">
      <w:r>
        <w:tab/>
      </w:r>
      <w:r w:rsidR="00ED1611">
        <w:rPr>
          <w:rFonts w:hint="eastAsia"/>
        </w:rPr>
        <w:t>二</w:t>
      </w:r>
      <w:r w:rsidR="00ED1611">
        <w:rPr>
          <w:rFonts w:hint="eastAsia"/>
        </w:rPr>
        <w:t>.</w:t>
      </w:r>
      <w:r w:rsidR="00ED1611">
        <w:rPr>
          <w:rFonts w:hint="eastAsia"/>
        </w:rPr>
        <w:tab/>
      </w:r>
      <w:r w:rsidR="00ED1611">
        <w:rPr>
          <w:rFonts w:hint="eastAsia"/>
        </w:rPr>
        <w:t>任何人在刑事上之行为或不行为，于其发生时依国家或国际法律均不构成罪行者，应不为罪。刑罚不得重于犯罪时法律之规定。</w:t>
      </w:r>
    </w:p>
    <w:p w14:paraId="094F7326" w14:textId="77777777" w:rsidR="00ED1611" w:rsidRDefault="00ED1611" w:rsidP="00ED1611"/>
    <w:p w14:paraId="480130C7" w14:textId="77777777" w:rsidR="00ED1611" w:rsidRDefault="00ED1611" w:rsidP="00310EDF">
      <w:pPr>
        <w:jc w:val="center"/>
      </w:pPr>
      <w:r>
        <w:rPr>
          <w:rFonts w:hint="eastAsia"/>
        </w:rPr>
        <w:t>第十二条</w:t>
      </w:r>
    </w:p>
    <w:p w14:paraId="70B91011" w14:textId="77777777" w:rsidR="00ED1611" w:rsidRDefault="00ED1611" w:rsidP="00ED1611"/>
    <w:p w14:paraId="06AA4AD9" w14:textId="4547287A" w:rsidR="00ED1611" w:rsidRDefault="001665C3" w:rsidP="00ED1611">
      <w:r>
        <w:tab/>
      </w:r>
      <w:r w:rsidR="00ED1611">
        <w:rPr>
          <w:rFonts w:hint="eastAsia"/>
        </w:rPr>
        <w:t>任何个人之私生活、家庭、住所或通讯不容无理侵犯，其荣誉及信用亦不容侵害。人人为防止此种侵犯或侵害有权受法律保护。</w:t>
      </w:r>
    </w:p>
    <w:p w14:paraId="4E06253F" w14:textId="77777777" w:rsidR="00ED1611" w:rsidRDefault="00ED1611" w:rsidP="00ED1611"/>
    <w:p w14:paraId="5CCFC77D" w14:textId="77777777" w:rsidR="00ED1611" w:rsidRDefault="00ED1611" w:rsidP="001665C3">
      <w:pPr>
        <w:jc w:val="center"/>
      </w:pPr>
      <w:r>
        <w:rPr>
          <w:rFonts w:hint="eastAsia"/>
        </w:rPr>
        <w:t>第十三条</w:t>
      </w:r>
    </w:p>
    <w:p w14:paraId="2A24EBF1" w14:textId="77777777" w:rsidR="00ED1611" w:rsidRDefault="00ED1611" w:rsidP="00ED1611"/>
    <w:p w14:paraId="657C34BF" w14:textId="55E8A25E" w:rsidR="00ED1611" w:rsidRDefault="001665C3" w:rsidP="00ED1611">
      <w:r>
        <w:tab/>
      </w:r>
      <w:r w:rsidR="00ED1611">
        <w:rPr>
          <w:rFonts w:hint="eastAsia"/>
        </w:rPr>
        <w:t>一</w:t>
      </w:r>
      <w:r w:rsidR="00ED1611">
        <w:rPr>
          <w:rFonts w:hint="eastAsia"/>
        </w:rPr>
        <w:t>.</w:t>
      </w:r>
      <w:r w:rsidR="00ED1611">
        <w:rPr>
          <w:rFonts w:hint="eastAsia"/>
        </w:rPr>
        <w:tab/>
      </w:r>
      <w:r w:rsidR="00ED1611">
        <w:rPr>
          <w:rFonts w:hint="eastAsia"/>
        </w:rPr>
        <w:t>人人在一国境内有自由迁徙及择居之权。</w:t>
      </w:r>
    </w:p>
    <w:p w14:paraId="69006611" w14:textId="77777777" w:rsidR="00ED1611" w:rsidRDefault="00ED1611" w:rsidP="00ED1611"/>
    <w:p w14:paraId="4F587C7B" w14:textId="58A9C604" w:rsidR="00ED1611" w:rsidRDefault="001665C3" w:rsidP="00ED1611">
      <w:r>
        <w:tab/>
      </w:r>
      <w:r w:rsidR="00ED1611">
        <w:rPr>
          <w:rFonts w:hint="eastAsia"/>
        </w:rPr>
        <w:t>二</w:t>
      </w:r>
      <w:r w:rsidR="00ED1611">
        <w:rPr>
          <w:rFonts w:hint="eastAsia"/>
        </w:rPr>
        <w:t>.</w:t>
      </w:r>
      <w:r w:rsidR="00ED1611">
        <w:rPr>
          <w:rFonts w:hint="eastAsia"/>
        </w:rPr>
        <w:tab/>
      </w:r>
      <w:r w:rsidR="00ED1611">
        <w:rPr>
          <w:rFonts w:hint="eastAsia"/>
        </w:rPr>
        <w:t>人人有权离去任何国家，连其本国在内，并有权归返其本国。</w:t>
      </w:r>
    </w:p>
    <w:p w14:paraId="10AC6084" w14:textId="77777777" w:rsidR="00ED1611" w:rsidRDefault="00ED1611" w:rsidP="00ED1611"/>
    <w:p w14:paraId="3FFF55A9" w14:textId="77777777" w:rsidR="00ED1611" w:rsidRDefault="00ED1611" w:rsidP="001665C3">
      <w:pPr>
        <w:jc w:val="center"/>
      </w:pPr>
      <w:r>
        <w:rPr>
          <w:rFonts w:hint="eastAsia"/>
        </w:rPr>
        <w:t>第十四条</w:t>
      </w:r>
    </w:p>
    <w:p w14:paraId="41860697" w14:textId="77777777" w:rsidR="00ED1611" w:rsidRDefault="00ED1611" w:rsidP="00ED1611"/>
    <w:p w14:paraId="4DB7B2A9" w14:textId="041E6771" w:rsidR="00ED1611" w:rsidRDefault="001665C3" w:rsidP="00ED1611">
      <w:r>
        <w:tab/>
      </w:r>
      <w:r w:rsidR="00ED1611">
        <w:rPr>
          <w:rFonts w:hint="eastAsia"/>
        </w:rPr>
        <w:t>一</w:t>
      </w:r>
      <w:r w:rsidR="00ED1611">
        <w:rPr>
          <w:rFonts w:hint="eastAsia"/>
        </w:rPr>
        <w:t>.</w:t>
      </w:r>
      <w:r w:rsidR="00ED1611">
        <w:rPr>
          <w:rFonts w:hint="eastAsia"/>
        </w:rPr>
        <w:tab/>
      </w:r>
      <w:r w:rsidR="00ED1611">
        <w:rPr>
          <w:rFonts w:hint="eastAsia"/>
        </w:rPr>
        <w:t>人人为避迫害有权在他国寻求并享受庇身之所。</w:t>
      </w:r>
    </w:p>
    <w:p w14:paraId="1B4DD523" w14:textId="77777777" w:rsidR="00ED1611" w:rsidRDefault="00ED1611" w:rsidP="00ED1611"/>
    <w:p w14:paraId="13F66E18" w14:textId="1D730151" w:rsidR="00ED1611" w:rsidRDefault="001665C3" w:rsidP="00ED1611">
      <w:r>
        <w:tab/>
      </w:r>
      <w:r w:rsidR="00ED1611">
        <w:rPr>
          <w:rFonts w:hint="eastAsia"/>
        </w:rPr>
        <w:t>二</w:t>
      </w:r>
      <w:r w:rsidR="00ED1611">
        <w:rPr>
          <w:rFonts w:hint="eastAsia"/>
        </w:rPr>
        <w:t>.</w:t>
      </w:r>
      <w:r w:rsidR="00ED1611">
        <w:rPr>
          <w:rFonts w:hint="eastAsia"/>
        </w:rPr>
        <w:tab/>
      </w:r>
      <w:r w:rsidR="00ED1611">
        <w:rPr>
          <w:rFonts w:hint="eastAsia"/>
        </w:rPr>
        <w:t>控诉之确源于非政治性之犯罪或源于违反联合国宗旨与原则之行为者，不得享受此种权利。</w:t>
      </w:r>
    </w:p>
    <w:p w14:paraId="6FEA420B" w14:textId="77777777" w:rsidR="00ED1611" w:rsidRDefault="00ED1611" w:rsidP="00ED1611"/>
    <w:p w14:paraId="08F48A19" w14:textId="77777777" w:rsidR="00ED1611" w:rsidRDefault="00ED1611" w:rsidP="001665C3">
      <w:pPr>
        <w:jc w:val="center"/>
      </w:pPr>
      <w:r>
        <w:rPr>
          <w:rFonts w:hint="eastAsia"/>
        </w:rPr>
        <w:t>第十五条</w:t>
      </w:r>
    </w:p>
    <w:p w14:paraId="28629C5A" w14:textId="77777777" w:rsidR="00ED1611" w:rsidRDefault="00ED1611" w:rsidP="00ED1611"/>
    <w:p w14:paraId="6A14F62B" w14:textId="60063ACB" w:rsidR="00ED1611" w:rsidRDefault="001665C3" w:rsidP="00ED1611">
      <w:r>
        <w:tab/>
      </w:r>
      <w:r w:rsidR="00ED1611">
        <w:rPr>
          <w:rFonts w:hint="eastAsia"/>
        </w:rPr>
        <w:t>人人有权享有国籍。</w:t>
      </w:r>
    </w:p>
    <w:p w14:paraId="4134C8C8" w14:textId="77777777" w:rsidR="00ED1611" w:rsidRDefault="00ED1611" w:rsidP="00ED1611"/>
    <w:p w14:paraId="21076F7C" w14:textId="6A0A6AB1" w:rsidR="00ED1611" w:rsidRDefault="001665C3" w:rsidP="00ED1611">
      <w:r>
        <w:tab/>
      </w:r>
      <w:r w:rsidR="00ED1611">
        <w:rPr>
          <w:rFonts w:hint="eastAsia"/>
        </w:rPr>
        <w:t>任何人之国籍不容无理褫夺，其更改国籍之权利不容否认。</w:t>
      </w:r>
    </w:p>
    <w:p w14:paraId="354C9ED2" w14:textId="77777777" w:rsidR="00ED1611" w:rsidRDefault="00ED1611" w:rsidP="00ED1611"/>
    <w:p w14:paraId="5775AFA9" w14:textId="77777777" w:rsidR="00ED1611" w:rsidRDefault="00ED1611" w:rsidP="001665C3">
      <w:pPr>
        <w:jc w:val="center"/>
      </w:pPr>
      <w:r>
        <w:rPr>
          <w:rFonts w:hint="eastAsia"/>
        </w:rPr>
        <w:t>第十六条</w:t>
      </w:r>
    </w:p>
    <w:p w14:paraId="58E0CA46" w14:textId="77777777" w:rsidR="00ED1611" w:rsidRDefault="00ED1611" w:rsidP="00ED1611"/>
    <w:p w14:paraId="42BCBE24" w14:textId="2CABE630" w:rsidR="00ED1611" w:rsidRDefault="001665C3" w:rsidP="00ED1611">
      <w:r>
        <w:tab/>
      </w:r>
      <w:r w:rsidR="00ED1611">
        <w:rPr>
          <w:rFonts w:hint="eastAsia"/>
        </w:rPr>
        <w:t>一</w:t>
      </w:r>
      <w:r w:rsidR="00ED1611">
        <w:rPr>
          <w:rFonts w:hint="eastAsia"/>
        </w:rPr>
        <w:t>.</w:t>
      </w:r>
      <w:r w:rsidR="00ED1611">
        <w:rPr>
          <w:rFonts w:hint="eastAsia"/>
        </w:rPr>
        <w:tab/>
      </w:r>
      <w:r w:rsidR="00ED1611">
        <w:rPr>
          <w:rFonts w:hint="eastAsia"/>
        </w:rPr>
        <w:t>成年男女，不受种族、国籍或宗教之任何限制，有权婚嫁及成立家庭。男女在婚姻方面，在结合期间及在解除婚约时，俱有平等权利。</w:t>
      </w:r>
    </w:p>
    <w:p w14:paraId="5DD73555" w14:textId="77777777" w:rsidR="00ED1611" w:rsidRDefault="00ED1611" w:rsidP="00ED1611"/>
    <w:p w14:paraId="2425D7F2" w14:textId="59AA89C4" w:rsidR="00ED1611" w:rsidRDefault="001665C3" w:rsidP="00ED1611">
      <w:r>
        <w:tab/>
      </w:r>
      <w:r w:rsidR="00ED1611">
        <w:rPr>
          <w:rFonts w:hint="eastAsia"/>
        </w:rPr>
        <w:t>二</w:t>
      </w:r>
      <w:r w:rsidR="00ED1611">
        <w:rPr>
          <w:rFonts w:hint="eastAsia"/>
        </w:rPr>
        <w:t>.</w:t>
      </w:r>
      <w:r w:rsidR="00ED1611">
        <w:rPr>
          <w:rFonts w:hint="eastAsia"/>
        </w:rPr>
        <w:tab/>
      </w:r>
      <w:r w:rsidR="00ED1611">
        <w:rPr>
          <w:rFonts w:hint="eastAsia"/>
        </w:rPr>
        <w:t>婚约之缔订仅能以男女双方之自由完全承诺为之。</w:t>
      </w:r>
    </w:p>
    <w:p w14:paraId="5ADA1F20" w14:textId="77777777" w:rsidR="00ED1611" w:rsidRDefault="00ED1611" w:rsidP="00ED1611"/>
    <w:p w14:paraId="7CE90203" w14:textId="7E74053B" w:rsidR="00ED1611" w:rsidRDefault="001665C3" w:rsidP="00ED1611">
      <w:r>
        <w:tab/>
      </w:r>
      <w:r w:rsidR="00ED1611">
        <w:rPr>
          <w:rFonts w:hint="eastAsia"/>
        </w:rPr>
        <w:t>三</w:t>
      </w:r>
      <w:r w:rsidR="00ED1611">
        <w:rPr>
          <w:rFonts w:hint="eastAsia"/>
        </w:rPr>
        <w:t>.</w:t>
      </w:r>
      <w:r w:rsidR="00ED1611">
        <w:rPr>
          <w:rFonts w:hint="eastAsia"/>
        </w:rPr>
        <w:tab/>
      </w:r>
      <w:r w:rsidR="00ED1611">
        <w:rPr>
          <w:rFonts w:hint="eastAsia"/>
        </w:rPr>
        <w:t>家庭为社会之当然基本团体单位，并应受社会及国家之保护。</w:t>
      </w:r>
    </w:p>
    <w:p w14:paraId="11FF22CE" w14:textId="77777777" w:rsidR="00ED1611" w:rsidRDefault="00ED1611" w:rsidP="00ED1611"/>
    <w:p w14:paraId="03E6FA1A" w14:textId="77777777" w:rsidR="00ED1611" w:rsidRDefault="00ED1611" w:rsidP="001665C3">
      <w:pPr>
        <w:jc w:val="center"/>
      </w:pPr>
      <w:r>
        <w:rPr>
          <w:rFonts w:hint="eastAsia"/>
        </w:rPr>
        <w:t>第十七条</w:t>
      </w:r>
    </w:p>
    <w:p w14:paraId="4F1572F0" w14:textId="77777777" w:rsidR="00ED1611" w:rsidRDefault="00ED1611" w:rsidP="00ED1611"/>
    <w:p w14:paraId="04E74393" w14:textId="43F9B141" w:rsidR="00ED1611" w:rsidRDefault="001665C3" w:rsidP="00ED1611">
      <w:r>
        <w:tab/>
      </w:r>
      <w:r w:rsidR="00ED1611">
        <w:rPr>
          <w:rFonts w:hint="eastAsia"/>
        </w:rPr>
        <w:t>一</w:t>
      </w:r>
      <w:r w:rsidR="00ED1611">
        <w:rPr>
          <w:rFonts w:hint="eastAsia"/>
        </w:rPr>
        <w:t>.</w:t>
      </w:r>
      <w:r w:rsidR="00ED1611">
        <w:rPr>
          <w:rFonts w:hint="eastAsia"/>
        </w:rPr>
        <w:tab/>
      </w:r>
      <w:r w:rsidR="00ED1611">
        <w:rPr>
          <w:rFonts w:hint="eastAsia"/>
        </w:rPr>
        <w:t>人人有权单独占有或与他人合有财产。</w:t>
      </w:r>
    </w:p>
    <w:p w14:paraId="3717FE79" w14:textId="77777777" w:rsidR="00ED1611" w:rsidRDefault="00ED1611" w:rsidP="00ED1611"/>
    <w:p w14:paraId="2E8A37E8" w14:textId="5D11D82A" w:rsidR="00ED1611" w:rsidRDefault="001665C3" w:rsidP="00ED1611">
      <w:r>
        <w:tab/>
      </w:r>
      <w:r w:rsidR="00ED1611">
        <w:rPr>
          <w:rFonts w:hint="eastAsia"/>
        </w:rPr>
        <w:t>二</w:t>
      </w:r>
      <w:r w:rsidR="00ED1611">
        <w:rPr>
          <w:rFonts w:hint="eastAsia"/>
        </w:rPr>
        <w:t>.</w:t>
      </w:r>
      <w:r w:rsidR="00ED1611">
        <w:rPr>
          <w:rFonts w:hint="eastAsia"/>
        </w:rPr>
        <w:tab/>
      </w:r>
      <w:r w:rsidR="00ED1611">
        <w:rPr>
          <w:rFonts w:hint="eastAsia"/>
        </w:rPr>
        <w:t>任何人之财产不容无理剥夺。</w:t>
      </w:r>
    </w:p>
    <w:p w14:paraId="078F91DB" w14:textId="77777777" w:rsidR="00ED1611" w:rsidRDefault="00ED1611" w:rsidP="00ED1611"/>
    <w:p w14:paraId="29DB387B" w14:textId="77777777" w:rsidR="00ED1611" w:rsidRDefault="00ED1611" w:rsidP="001665C3">
      <w:pPr>
        <w:jc w:val="center"/>
      </w:pPr>
      <w:r>
        <w:rPr>
          <w:rFonts w:hint="eastAsia"/>
        </w:rPr>
        <w:t>第十八条</w:t>
      </w:r>
    </w:p>
    <w:p w14:paraId="5A1289D1" w14:textId="77777777" w:rsidR="00ED1611" w:rsidRDefault="00ED1611" w:rsidP="00ED1611"/>
    <w:p w14:paraId="143E0D8A" w14:textId="109E9D06" w:rsidR="00ED1611" w:rsidRDefault="001665C3" w:rsidP="00ED1611">
      <w:r>
        <w:tab/>
      </w:r>
      <w:r w:rsidR="00ED1611">
        <w:rPr>
          <w:rFonts w:hint="eastAsia"/>
        </w:rPr>
        <w:t>人人有思想、良心与宗教自由之权；此项权利包括其改变宗教或信仰之自由，及其单独或集体、公开或私自以教义、躬行、礼拜及戒律表示其宗教或信仰之自由。</w:t>
      </w:r>
    </w:p>
    <w:p w14:paraId="2B9A2F37" w14:textId="77777777" w:rsidR="00ED1611" w:rsidRDefault="00ED1611" w:rsidP="00ED1611"/>
    <w:p w14:paraId="551220C7" w14:textId="77777777" w:rsidR="00ED1611" w:rsidRDefault="00ED1611" w:rsidP="001665C3">
      <w:pPr>
        <w:jc w:val="center"/>
      </w:pPr>
      <w:r>
        <w:rPr>
          <w:rFonts w:hint="eastAsia"/>
        </w:rPr>
        <w:t>第十九条</w:t>
      </w:r>
    </w:p>
    <w:p w14:paraId="33805D4B" w14:textId="77777777" w:rsidR="00ED1611" w:rsidRDefault="00ED1611" w:rsidP="00ED1611"/>
    <w:p w14:paraId="5E87C868" w14:textId="2FFAB9E2" w:rsidR="00ED1611" w:rsidRDefault="001665C3" w:rsidP="00ED1611">
      <w:r>
        <w:tab/>
      </w:r>
      <w:r w:rsidR="00ED1611">
        <w:rPr>
          <w:rFonts w:hint="eastAsia"/>
        </w:rPr>
        <w:t>人人有主张及发表自由之权；此项权利包括保持主张而不受干涉之自由，及经由任何方法不分国界以寻求、接收并传播消息意见之自由。</w:t>
      </w:r>
    </w:p>
    <w:p w14:paraId="1A202689" w14:textId="77777777" w:rsidR="00ED1611" w:rsidRDefault="00ED1611" w:rsidP="00ED1611"/>
    <w:p w14:paraId="5E7306B2" w14:textId="77777777" w:rsidR="00ED1611" w:rsidRDefault="00ED1611" w:rsidP="001665C3">
      <w:pPr>
        <w:jc w:val="center"/>
      </w:pPr>
      <w:r>
        <w:rPr>
          <w:rFonts w:hint="eastAsia"/>
        </w:rPr>
        <w:t>第二十条</w:t>
      </w:r>
    </w:p>
    <w:p w14:paraId="7DD4CBF4" w14:textId="77777777" w:rsidR="00ED1611" w:rsidRDefault="00ED1611" w:rsidP="00ED1611"/>
    <w:p w14:paraId="67A1420E" w14:textId="40B9F09D" w:rsidR="00ED1611" w:rsidRDefault="001665C3" w:rsidP="00ED1611">
      <w:r>
        <w:tab/>
      </w:r>
      <w:r w:rsidR="00ED1611">
        <w:rPr>
          <w:rFonts w:hint="eastAsia"/>
        </w:rPr>
        <w:t>一</w:t>
      </w:r>
      <w:r w:rsidR="00ED1611">
        <w:rPr>
          <w:rFonts w:hint="eastAsia"/>
        </w:rPr>
        <w:t>.</w:t>
      </w:r>
      <w:r w:rsidR="00ED1611">
        <w:rPr>
          <w:rFonts w:hint="eastAsia"/>
        </w:rPr>
        <w:tab/>
      </w:r>
      <w:r w:rsidR="00ED1611">
        <w:rPr>
          <w:rFonts w:hint="eastAsia"/>
        </w:rPr>
        <w:t>人人有平和集会结社自由之权。</w:t>
      </w:r>
    </w:p>
    <w:p w14:paraId="306FFB03" w14:textId="77777777" w:rsidR="00ED1611" w:rsidRDefault="00ED1611" w:rsidP="00ED1611"/>
    <w:p w14:paraId="52FD7975" w14:textId="385084E3" w:rsidR="00ED1611" w:rsidRDefault="001665C3" w:rsidP="00ED1611">
      <w:r>
        <w:tab/>
      </w:r>
      <w:r w:rsidR="00ED1611">
        <w:rPr>
          <w:rFonts w:hint="eastAsia"/>
        </w:rPr>
        <w:t>二</w:t>
      </w:r>
      <w:r w:rsidR="00ED1611">
        <w:rPr>
          <w:rFonts w:hint="eastAsia"/>
        </w:rPr>
        <w:t>.</w:t>
      </w:r>
      <w:r w:rsidR="00ED1611">
        <w:rPr>
          <w:rFonts w:hint="eastAsia"/>
        </w:rPr>
        <w:tab/>
      </w:r>
      <w:r w:rsidR="00ED1611">
        <w:rPr>
          <w:rFonts w:hint="eastAsia"/>
        </w:rPr>
        <w:t>任何人不容强使隶属于某一团体。</w:t>
      </w:r>
    </w:p>
    <w:p w14:paraId="61294F66" w14:textId="77777777" w:rsidR="00ED1611" w:rsidRDefault="00ED1611" w:rsidP="00ED1611"/>
    <w:p w14:paraId="08D7EA5A" w14:textId="77777777" w:rsidR="00ED1611" w:rsidRDefault="00ED1611" w:rsidP="001665C3">
      <w:pPr>
        <w:jc w:val="center"/>
      </w:pPr>
      <w:r>
        <w:rPr>
          <w:rFonts w:hint="eastAsia"/>
        </w:rPr>
        <w:t>第二十一条</w:t>
      </w:r>
    </w:p>
    <w:p w14:paraId="5E46408E" w14:textId="77777777" w:rsidR="00ED1611" w:rsidRDefault="00ED1611" w:rsidP="00ED1611"/>
    <w:p w14:paraId="48277AD3" w14:textId="0406C7BE" w:rsidR="00ED1611" w:rsidRDefault="001665C3" w:rsidP="00ED1611">
      <w:r>
        <w:tab/>
      </w:r>
      <w:r w:rsidR="00ED1611">
        <w:rPr>
          <w:rFonts w:hint="eastAsia"/>
        </w:rPr>
        <w:t>一</w:t>
      </w:r>
      <w:r w:rsidR="00ED1611">
        <w:rPr>
          <w:rFonts w:hint="eastAsia"/>
        </w:rPr>
        <w:t>.</w:t>
      </w:r>
      <w:r w:rsidR="00ED1611">
        <w:rPr>
          <w:rFonts w:hint="eastAsia"/>
        </w:rPr>
        <w:tab/>
      </w:r>
      <w:r w:rsidR="00ED1611">
        <w:rPr>
          <w:rFonts w:hint="eastAsia"/>
        </w:rPr>
        <w:t>人人有权直接或以自由选举之代表参加其本国政府。</w:t>
      </w:r>
    </w:p>
    <w:p w14:paraId="2D9FD86E" w14:textId="77777777" w:rsidR="00ED1611" w:rsidRDefault="00ED1611" w:rsidP="00ED1611"/>
    <w:p w14:paraId="683EBD63" w14:textId="13297E3F" w:rsidR="00ED1611" w:rsidRDefault="001665C3" w:rsidP="00ED1611">
      <w:r>
        <w:tab/>
      </w:r>
      <w:r w:rsidR="00ED1611">
        <w:rPr>
          <w:rFonts w:hint="eastAsia"/>
        </w:rPr>
        <w:t>二</w:t>
      </w:r>
      <w:r w:rsidR="00ED1611">
        <w:rPr>
          <w:rFonts w:hint="eastAsia"/>
        </w:rPr>
        <w:t>.</w:t>
      </w:r>
      <w:r w:rsidR="00ED1611">
        <w:rPr>
          <w:rFonts w:hint="eastAsia"/>
        </w:rPr>
        <w:tab/>
      </w:r>
      <w:r w:rsidR="00ED1611">
        <w:rPr>
          <w:rFonts w:hint="eastAsia"/>
        </w:rPr>
        <w:t>人人有以平等机会参加其本国公务之权。</w:t>
      </w:r>
    </w:p>
    <w:p w14:paraId="49F47F77" w14:textId="77777777" w:rsidR="00ED1611" w:rsidRDefault="00ED1611" w:rsidP="00ED1611"/>
    <w:p w14:paraId="43CAE5C7" w14:textId="14FBA094" w:rsidR="00ED1611" w:rsidRDefault="00237BE3" w:rsidP="00ED1611">
      <w:r>
        <w:tab/>
      </w:r>
      <w:r w:rsidR="00ED1611">
        <w:rPr>
          <w:rFonts w:hint="eastAsia"/>
        </w:rPr>
        <w:t>三</w:t>
      </w:r>
      <w:r w:rsidR="00ED1611">
        <w:rPr>
          <w:rFonts w:hint="eastAsia"/>
        </w:rPr>
        <w:t>.</w:t>
      </w:r>
      <w:r w:rsidR="00ED1611">
        <w:rPr>
          <w:rFonts w:hint="eastAsia"/>
        </w:rPr>
        <w:tab/>
      </w:r>
      <w:r w:rsidR="00ED1611">
        <w:rPr>
          <w:rFonts w:hint="eastAsia"/>
        </w:rPr>
        <w:t>人民意志应为政府权力之基础；人民意志应以定期且真实之选举表现之，其选举权必须普及而平等，并当以不记名投票或相等之自由投票程序为之。</w:t>
      </w:r>
    </w:p>
    <w:p w14:paraId="59DDCC32" w14:textId="77777777" w:rsidR="00ED1611" w:rsidRDefault="00ED1611" w:rsidP="00ED1611"/>
    <w:p w14:paraId="2CEF9041" w14:textId="77777777" w:rsidR="00ED1611" w:rsidRDefault="00ED1611" w:rsidP="00237BE3">
      <w:pPr>
        <w:jc w:val="center"/>
      </w:pPr>
      <w:r>
        <w:rPr>
          <w:rFonts w:hint="eastAsia"/>
        </w:rPr>
        <w:t>第二十二条</w:t>
      </w:r>
    </w:p>
    <w:p w14:paraId="7D7DCB47" w14:textId="77777777" w:rsidR="00ED1611" w:rsidRDefault="00ED1611" w:rsidP="00ED1611"/>
    <w:p w14:paraId="5DEC4F70" w14:textId="144C0D15" w:rsidR="00ED1611" w:rsidRDefault="00237BE3" w:rsidP="00ED1611">
      <w:r>
        <w:tab/>
      </w:r>
      <w:r w:rsidR="00ED1611">
        <w:rPr>
          <w:rFonts w:hint="eastAsia"/>
        </w:rPr>
        <w:t>人既为社会之一员，自有权享受社会保障，并有权享受个人尊严及人格自由发展所必需之经济、社会及文化各种权利之实现；此种实现之促成，端赖国家措施与国际合作并当依各国之机构与资源量力为之。</w:t>
      </w:r>
    </w:p>
    <w:p w14:paraId="4DB06436" w14:textId="77777777" w:rsidR="00ED1611" w:rsidRDefault="00ED1611" w:rsidP="00ED1611"/>
    <w:p w14:paraId="0301545F" w14:textId="77777777" w:rsidR="00ED1611" w:rsidRDefault="00ED1611" w:rsidP="00237BE3">
      <w:pPr>
        <w:jc w:val="center"/>
      </w:pPr>
      <w:r>
        <w:rPr>
          <w:rFonts w:hint="eastAsia"/>
        </w:rPr>
        <w:t>第二十三条</w:t>
      </w:r>
    </w:p>
    <w:p w14:paraId="650E7170" w14:textId="77777777" w:rsidR="00ED1611" w:rsidRDefault="00ED1611" w:rsidP="00ED1611"/>
    <w:p w14:paraId="7622C6FA" w14:textId="449EA4C3" w:rsidR="00ED1611" w:rsidRDefault="00237BE3" w:rsidP="00ED1611">
      <w:r>
        <w:tab/>
      </w:r>
      <w:r w:rsidR="00ED1611">
        <w:rPr>
          <w:rFonts w:hint="eastAsia"/>
        </w:rPr>
        <w:t>一</w:t>
      </w:r>
      <w:r w:rsidR="00ED1611">
        <w:rPr>
          <w:rFonts w:hint="eastAsia"/>
        </w:rPr>
        <w:t>.</w:t>
      </w:r>
      <w:r w:rsidR="00ED1611">
        <w:rPr>
          <w:rFonts w:hint="eastAsia"/>
        </w:rPr>
        <w:tab/>
      </w:r>
      <w:r w:rsidR="00ED1611">
        <w:rPr>
          <w:rFonts w:hint="eastAsia"/>
        </w:rPr>
        <w:t>人人有权工作、自由选择职业、享受公平优裕之工作条件及失业之保障。</w:t>
      </w:r>
    </w:p>
    <w:p w14:paraId="2F386E3D" w14:textId="77777777" w:rsidR="00ED1611" w:rsidRDefault="00ED1611" w:rsidP="00ED1611"/>
    <w:p w14:paraId="22E9F919" w14:textId="1523A748" w:rsidR="00ED1611" w:rsidRDefault="00237BE3" w:rsidP="00ED1611">
      <w:r>
        <w:tab/>
      </w:r>
      <w:r w:rsidR="00ED1611">
        <w:rPr>
          <w:rFonts w:hint="eastAsia"/>
        </w:rPr>
        <w:t>二</w:t>
      </w:r>
      <w:r w:rsidR="00ED1611">
        <w:rPr>
          <w:rFonts w:hint="eastAsia"/>
        </w:rPr>
        <w:t>.</w:t>
      </w:r>
      <w:r w:rsidR="00ED1611">
        <w:rPr>
          <w:rFonts w:hint="eastAsia"/>
        </w:rPr>
        <w:tab/>
      </w:r>
      <w:r w:rsidR="00ED1611">
        <w:rPr>
          <w:rFonts w:hint="eastAsia"/>
        </w:rPr>
        <w:t>人人不容任何区别，有同工同酬之权利。</w:t>
      </w:r>
    </w:p>
    <w:p w14:paraId="0505ECE2" w14:textId="77777777" w:rsidR="00ED1611" w:rsidRDefault="00ED1611" w:rsidP="00ED1611"/>
    <w:p w14:paraId="4F5D4170" w14:textId="13D531DA" w:rsidR="00ED1611" w:rsidRDefault="00237BE3" w:rsidP="00ED1611">
      <w:r>
        <w:tab/>
      </w:r>
      <w:r w:rsidR="00ED1611">
        <w:rPr>
          <w:rFonts w:hint="eastAsia"/>
        </w:rPr>
        <w:t>三</w:t>
      </w:r>
      <w:r w:rsidR="00ED1611">
        <w:rPr>
          <w:rFonts w:hint="eastAsia"/>
        </w:rPr>
        <w:t>.</w:t>
      </w:r>
      <w:r w:rsidR="00ED1611">
        <w:rPr>
          <w:rFonts w:hint="eastAsia"/>
        </w:rPr>
        <w:tab/>
      </w:r>
      <w:r w:rsidR="00ED1611">
        <w:rPr>
          <w:rFonts w:hint="eastAsia"/>
        </w:rPr>
        <w:t>人人工作时，有权享受公平优裕之报酬，务使其本人及其家属之生活足以维持人类尊严，必要时且应有他种社会保护办法，以资补益。</w:t>
      </w:r>
    </w:p>
    <w:p w14:paraId="47A44D63" w14:textId="77777777" w:rsidR="00ED1611" w:rsidRDefault="00ED1611" w:rsidP="00ED1611"/>
    <w:p w14:paraId="0539B7CB" w14:textId="74E6309D" w:rsidR="00ED1611" w:rsidRDefault="00237BE3" w:rsidP="00ED1611">
      <w:r>
        <w:tab/>
      </w:r>
      <w:r w:rsidR="00ED1611">
        <w:rPr>
          <w:rFonts w:hint="eastAsia"/>
        </w:rPr>
        <w:t>四</w:t>
      </w:r>
      <w:r w:rsidR="00ED1611">
        <w:rPr>
          <w:rFonts w:hint="eastAsia"/>
        </w:rPr>
        <w:t>.</w:t>
      </w:r>
      <w:r w:rsidR="00ED1611">
        <w:rPr>
          <w:rFonts w:hint="eastAsia"/>
        </w:rPr>
        <w:tab/>
      </w:r>
      <w:r w:rsidR="00ED1611">
        <w:rPr>
          <w:rFonts w:hint="eastAsia"/>
        </w:rPr>
        <w:t>人人为维护其权益，有组织及参加工会之权。</w:t>
      </w:r>
    </w:p>
    <w:p w14:paraId="124C9EA5" w14:textId="77777777" w:rsidR="00ED1611" w:rsidRDefault="00ED1611" w:rsidP="00ED1611"/>
    <w:p w14:paraId="206EE6C0" w14:textId="77777777" w:rsidR="00ED1611" w:rsidRDefault="00ED1611" w:rsidP="00237BE3">
      <w:pPr>
        <w:jc w:val="center"/>
      </w:pPr>
      <w:r>
        <w:rPr>
          <w:rFonts w:hint="eastAsia"/>
        </w:rPr>
        <w:t>第二十四条</w:t>
      </w:r>
    </w:p>
    <w:p w14:paraId="5997202D" w14:textId="77777777" w:rsidR="00ED1611" w:rsidRDefault="00ED1611" w:rsidP="00ED1611"/>
    <w:p w14:paraId="15BA42AE" w14:textId="3DE3EE9F" w:rsidR="00ED1611" w:rsidRDefault="00237BE3" w:rsidP="00ED1611">
      <w:r>
        <w:tab/>
      </w:r>
      <w:r w:rsidR="00ED1611">
        <w:rPr>
          <w:rFonts w:hint="eastAsia"/>
        </w:rPr>
        <w:t>人人有休息及闲暇之权，包括工作时间受合理限制及定期有给休假之权。</w:t>
      </w:r>
    </w:p>
    <w:p w14:paraId="259CC901" w14:textId="77777777" w:rsidR="00ED1611" w:rsidRDefault="00ED1611" w:rsidP="00ED1611"/>
    <w:p w14:paraId="0AD80342" w14:textId="77777777" w:rsidR="00ED1611" w:rsidRDefault="00ED1611" w:rsidP="00237BE3">
      <w:pPr>
        <w:jc w:val="center"/>
      </w:pPr>
      <w:r>
        <w:rPr>
          <w:rFonts w:hint="eastAsia"/>
        </w:rPr>
        <w:t>第二十五条</w:t>
      </w:r>
    </w:p>
    <w:p w14:paraId="1C01B0ED" w14:textId="77777777" w:rsidR="00ED1611" w:rsidRDefault="00ED1611" w:rsidP="00ED1611"/>
    <w:p w14:paraId="07ED458C" w14:textId="6C461FB4" w:rsidR="00ED1611" w:rsidRDefault="00237BE3" w:rsidP="00ED1611">
      <w:r>
        <w:tab/>
      </w:r>
      <w:r w:rsidR="00ED1611">
        <w:rPr>
          <w:rFonts w:hint="eastAsia"/>
        </w:rPr>
        <w:t>一</w:t>
      </w:r>
      <w:r w:rsidR="00ED1611">
        <w:rPr>
          <w:rFonts w:hint="eastAsia"/>
        </w:rPr>
        <w:t>.</w:t>
      </w:r>
      <w:r w:rsidR="00ED1611">
        <w:rPr>
          <w:rFonts w:hint="eastAsia"/>
        </w:rPr>
        <w:tab/>
      </w:r>
      <w:r w:rsidR="00ED1611">
        <w:rPr>
          <w:rFonts w:hint="eastAsia"/>
        </w:rPr>
        <w:t>人人有权享受其本人及其家属康乐所需之生活程度，举凡衣、食、住、医药及必要之社会服务均包括在内；且于失业、患病、残废、寡居、衰老或因不可抗力之事故致有他种丧失生活能力之情形时，有权享受保障。</w:t>
      </w:r>
    </w:p>
    <w:p w14:paraId="3491D058" w14:textId="77777777" w:rsidR="00ED1611" w:rsidRDefault="00ED1611" w:rsidP="00ED1611"/>
    <w:p w14:paraId="58F29A8E" w14:textId="593B2357" w:rsidR="00ED1611" w:rsidRDefault="00237BE3" w:rsidP="00ED1611">
      <w:r>
        <w:tab/>
      </w:r>
      <w:r w:rsidR="00ED1611">
        <w:rPr>
          <w:rFonts w:hint="eastAsia"/>
        </w:rPr>
        <w:t>二</w:t>
      </w:r>
      <w:r w:rsidR="00ED1611">
        <w:rPr>
          <w:rFonts w:hint="eastAsia"/>
        </w:rPr>
        <w:t>.</w:t>
      </w:r>
      <w:r w:rsidR="00ED1611">
        <w:rPr>
          <w:rFonts w:hint="eastAsia"/>
        </w:rPr>
        <w:tab/>
      </w:r>
      <w:r w:rsidR="00ED1611">
        <w:rPr>
          <w:rFonts w:hint="eastAsia"/>
        </w:rPr>
        <w:t>母亲及儿童应受特别照顾及协助。所有儿童，无论婚生与非婚生，均应享受同等社会保护。</w:t>
      </w:r>
    </w:p>
    <w:p w14:paraId="6E202A93" w14:textId="77777777" w:rsidR="00ED1611" w:rsidRDefault="00ED1611" w:rsidP="00ED1611"/>
    <w:p w14:paraId="630E464E" w14:textId="77777777" w:rsidR="00ED1611" w:rsidRDefault="00ED1611" w:rsidP="00237BE3">
      <w:pPr>
        <w:jc w:val="center"/>
      </w:pPr>
      <w:r>
        <w:rPr>
          <w:rFonts w:hint="eastAsia"/>
        </w:rPr>
        <w:t>第二十六条</w:t>
      </w:r>
    </w:p>
    <w:p w14:paraId="35AC16BF" w14:textId="77777777" w:rsidR="00ED1611" w:rsidRDefault="00ED1611" w:rsidP="00ED1611"/>
    <w:p w14:paraId="25F17342" w14:textId="4CC7B09F" w:rsidR="00ED1611" w:rsidRDefault="00237BE3" w:rsidP="00ED1611">
      <w:r>
        <w:tab/>
      </w:r>
      <w:r w:rsidR="00ED1611">
        <w:rPr>
          <w:rFonts w:hint="eastAsia"/>
        </w:rPr>
        <w:t>一</w:t>
      </w:r>
      <w:r w:rsidR="00ED1611">
        <w:rPr>
          <w:rFonts w:hint="eastAsia"/>
        </w:rPr>
        <w:t>.</w:t>
      </w:r>
      <w:r w:rsidR="00ED1611">
        <w:rPr>
          <w:rFonts w:hint="eastAsia"/>
        </w:rPr>
        <w:tab/>
      </w:r>
      <w:r w:rsidR="00ED1611">
        <w:rPr>
          <w:rFonts w:hint="eastAsia"/>
        </w:rPr>
        <w:t>人人皆有受教育之权。教育应属免费，至少初级及基本教育应然。初级教育应属强迫性质。技术与职业教育应广为设立。高等教育应予人人平等机会，以成绩为准。</w:t>
      </w:r>
    </w:p>
    <w:p w14:paraId="3ADF6499" w14:textId="77777777" w:rsidR="00ED1611" w:rsidRDefault="00ED1611" w:rsidP="00ED1611"/>
    <w:p w14:paraId="27230F36" w14:textId="23CFB2CF" w:rsidR="00ED1611" w:rsidRDefault="00237BE3" w:rsidP="00ED1611">
      <w:r>
        <w:tab/>
      </w:r>
      <w:r w:rsidR="00ED1611">
        <w:rPr>
          <w:rFonts w:hint="eastAsia"/>
        </w:rPr>
        <w:t>二</w:t>
      </w:r>
      <w:r w:rsidR="00ED1611">
        <w:rPr>
          <w:rFonts w:hint="eastAsia"/>
        </w:rPr>
        <w:t>.</w:t>
      </w:r>
      <w:r w:rsidR="00ED1611">
        <w:rPr>
          <w:rFonts w:hint="eastAsia"/>
        </w:rPr>
        <w:tab/>
      </w:r>
      <w:r w:rsidR="00ED1611">
        <w:rPr>
          <w:rFonts w:hint="eastAsia"/>
        </w:rPr>
        <w:t>教育之目标在于充分发展人格，加强对人权及基本自由之尊重。教育应谋促进各国、各种族或宗教团体间之谅解、容恕及友好关系，并应促进联合国维系和平之各种工作。</w:t>
      </w:r>
    </w:p>
    <w:p w14:paraId="070B44FD" w14:textId="77777777" w:rsidR="00ED1611" w:rsidRDefault="00ED1611" w:rsidP="00ED1611"/>
    <w:p w14:paraId="5662647E" w14:textId="720B6A04" w:rsidR="00ED1611" w:rsidRDefault="00237BE3" w:rsidP="00ED1611">
      <w:r>
        <w:tab/>
      </w:r>
      <w:r w:rsidR="00ED1611">
        <w:rPr>
          <w:rFonts w:hint="eastAsia"/>
        </w:rPr>
        <w:t>三</w:t>
      </w:r>
      <w:r w:rsidR="00ED1611">
        <w:rPr>
          <w:rFonts w:hint="eastAsia"/>
        </w:rPr>
        <w:t>.</w:t>
      </w:r>
      <w:r w:rsidR="00ED1611">
        <w:rPr>
          <w:rFonts w:hint="eastAsia"/>
        </w:rPr>
        <w:tab/>
      </w:r>
      <w:r w:rsidR="00ED1611">
        <w:rPr>
          <w:rFonts w:hint="eastAsia"/>
        </w:rPr>
        <w:t>父母对其子女所应受之教育，有优先抉择之权。</w:t>
      </w:r>
    </w:p>
    <w:p w14:paraId="17B613A9" w14:textId="77777777" w:rsidR="00ED1611" w:rsidRDefault="00ED1611" w:rsidP="00ED1611"/>
    <w:p w14:paraId="3F1D04B9" w14:textId="77777777" w:rsidR="00ED1611" w:rsidRDefault="00ED1611" w:rsidP="00237BE3">
      <w:pPr>
        <w:jc w:val="center"/>
      </w:pPr>
      <w:r>
        <w:rPr>
          <w:rFonts w:hint="eastAsia"/>
        </w:rPr>
        <w:t>第二十七条</w:t>
      </w:r>
    </w:p>
    <w:p w14:paraId="574B0E3D" w14:textId="77777777" w:rsidR="00ED1611" w:rsidRDefault="00ED1611" w:rsidP="00ED1611"/>
    <w:p w14:paraId="756E1C9D" w14:textId="3AEF0BD9" w:rsidR="00ED1611" w:rsidRDefault="00237BE3" w:rsidP="00ED1611">
      <w:r>
        <w:tab/>
      </w:r>
      <w:r w:rsidR="00ED1611">
        <w:rPr>
          <w:rFonts w:hint="eastAsia"/>
        </w:rPr>
        <w:t>一</w:t>
      </w:r>
      <w:r w:rsidR="00ED1611">
        <w:rPr>
          <w:rFonts w:hint="eastAsia"/>
        </w:rPr>
        <w:t>.</w:t>
      </w:r>
      <w:r w:rsidR="00ED1611">
        <w:rPr>
          <w:rFonts w:hint="eastAsia"/>
        </w:rPr>
        <w:tab/>
      </w:r>
      <w:r w:rsidR="00ED1611">
        <w:rPr>
          <w:rFonts w:hint="eastAsia"/>
        </w:rPr>
        <w:t>人人有权自由参加社会之文化生活，欣赏艺术，并共同襄享科学进步及其利益。</w:t>
      </w:r>
    </w:p>
    <w:p w14:paraId="1C4CA6CD" w14:textId="77777777" w:rsidR="00ED1611" w:rsidRDefault="00ED1611" w:rsidP="00ED1611"/>
    <w:p w14:paraId="43A7D260" w14:textId="7FA648FD" w:rsidR="00ED1611" w:rsidRDefault="00237BE3" w:rsidP="00ED1611">
      <w:r>
        <w:tab/>
      </w:r>
      <w:r w:rsidR="00ED1611">
        <w:rPr>
          <w:rFonts w:hint="eastAsia"/>
        </w:rPr>
        <w:t>二</w:t>
      </w:r>
      <w:r w:rsidR="00ED1611">
        <w:rPr>
          <w:rFonts w:hint="eastAsia"/>
        </w:rPr>
        <w:t>.</w:t>
      </w:r>
      <w:r w:rsidR="00ED1611">
        <w:rPr>
          <w:rFonts w:hint="eastAsia"/>
        </w:rPr>
        <w:tab/>
      </w:r>
      <w:r w:rsidR="00ED1611">
        <w:rPr>
          <w:rFonts w:hint="eastAsia"/>
        </w:rPr>
        <w:t>人人对其本人之任何科学、文学或美术作品所获得之精神与物质利益，有享受保护之权。</w:t>
      </w:r>
    </w:p>
    <w:p w14:paraId="183E86CB" w14:textId="77777777" w:rsidR="00ED1611" w:rsidRDefault="00ED1611" w:rsidP="00ED1611"/>
    <w:p w14:paraId="31C5CC06" w14:textId="77777777" w:rsidR="00ED1611" w:rsidRDefault="00ED1611" w:rsidP="00237BE3">
      <w:pPr>
        <w:jc w:val="center"/>
      </w:pPr>
      <w:r>
        <w:rPr>
          <w:rFonts w:hint="eastAsia"/>
        </w:rPr>
        <w:t>第二十八条</w:t>
      </w:r>
    </w:p>
    <w:p w14:paraId="0C30D774" w14:textId="77777777" w:rsidR="00ED1611" w:rsidRDefault="00ED1611" w:rsidP="00ED1611"/>
    <w:p w14:paraId="48C62560" w14:textId="294B04DA" w:rsidR="00ED1611" w:rsidRDefault="00237BE3" w:rsidP="00ED1611">
      <w:r>
        <w:tab/>
      </w:r>
      <w:r w:rsidR="00ED1611">
        <w:rPr>
          <w:rFonts w:hint="eastAsia"/>
        </w:rPr>
        <w:t>人人有权享受本宣言所载权利与自由可得全部实现之社会及国际秩序。</w:t>
      </w:r>
    </w:p>
    <w:p w14:paraId="7494C277" w14:textId="77777777" w:rsidR="00ED1611" w:rsidRDefault="00ED1611" w:rsidP="00ED1611"/>
    <w:p w14:paraId="09F55355" w14:textId="77777777" w:rsidR="00ED1611" w:rsidRDefault="00ED1611" w:rsidP="00422CD1">
      <w:pPr>
        <w:jc w:val="center"/>
      </w:pPr>
      <w:r>
        <w:rPr>
          <w:rFonts w:hint="eastAsia"/>
        </w:rPr>
        <w:t>第二十九条</w:t>
      </w:r>
    </w:p>
    <w:p w14:paraId="238AA059" w14:textId="77777777" w:rsidR="00ED1611" w:rsidRDefault="00ED1611" w:rsidP="00ED1611"/>
    <w:p w14:paraId="18364037" w14:textId="14B6C2FC" w:rsidR="00ED1611" w:rsidRDefault="00422CD1" w:rsidP="00ED1611">
      <w:r>
        <w:tab/>
      </w:r>
      <w:r w:rsidR="00ED1611">
        <w:rPr>
          <w:rFonts w:hint="eastAsia"/>
        </w:rPr>
        <w:t>一</w:t>
      </w:r>
      <w:r w:rsidR="00ED1611">
        <w:rPr>
          <w:rFonts w:hint="eastAsia"/>
        </w:rPr>
        <w:t>.</w:t>
      </w:r>
      <w:r w:rsidR="00ED1611">
        <w:rPr>
          <w:rFonts w:hint="eastAsia"/>
        </w:rPr>
        <w:tab/>
      </w:r>
      <w:r w:rsidR="00ED1611">
        <w:rPr>
          <w:rFonts w:hint="eastAsia"/>
        </w:rPr>
        <w:t>人人对于社会负有义务：个人人格之自由充分发展厥为社会是赖。</w:t>
      </w:r>
    </w:p>
    <w:p w14:paraId="744A3533" w14:textId="77777777" w:rsidR="00ED1611" w:rsidRDefault="00ED1611" w:rsidP="00ED1611"/>
    <w:p w14:paraId="5DE7E0B5" w14:textId="4262EE07" w:rsidR="00ED1611" w:rsidRDefault="00422CD1" w:rsidP="00ED1611">
      <w:r>
        <w:tab/>
      </w:r>
      <w:r w:rsidR="00ED1611">
        <w:rPr>
          <w:rFonts w:hint="eastAsia"/>
        </w:rPr>
        <w:t>二</w:t>
      </w:r>
      <w:r w:rsidR="00ED1611">
        <w:rPr>
          <w:rFonts w:hint="eastAsia"/>
        </w:rPr>
        <w:t>.</w:t>
      </w:r>
      <w:r w:rsidR="00ED1611">
        <w:rPr>
          <w:rFonts w:hint="eastAsia"/>
        </w:rPr>
        <w:tab/>
      </w:r>
      <w:r w:rsidR="00ED1611">
        <w:rPr>
          <w:rFonts w:hint="eastAsia"/>
        </w:rPr>
        <w:t>人人于行使其权利及自由时仅应受法律所定之限制且此种限制之唯一目的应在确认及尊重他人之权利与自由并谋符合民主社会中道德、公共秩序及一般福利所需之公允条件。</w:t>
      </w:r>
    </w:p>
    <w:p w14:paraId="23A47146" w14:textId="77777777" w:rsidR="00ED1611" w:rsidRDefault="00ED1611" w:rsidP="00ED1611"/>
    <w:p w14:paraId="769A4505" w14:textId="68524A06" w:rsidR="00ED1611" w:rsidRDefault="00422CD1" w:rsidP="00ED1611">
      <w:r>
        <w:tab/>
      </w:r>
      <w:r w:rsidR="00ED1611">
        <w:rPr>
          <w:rFonts w:hint="eastAsia"/>
        </w:rPr>
        <w:t>三</w:t>
      </w:r>
      <w:r w:rsidR="00ED1611">
        <w:rPr>
          <w:rFonts w:hint="eastAsia"/>
        </w:rPr>
        <w:t>.</w:t>
      </w:r>
      <w:r w:rsidR="00ED1611">
        <w:rPr>
          <w:rFonts w:hint="eastAsia"/>
        </w:rPr>
        <w:tab/>
      </w:r>
      <w:r w:rsidR="00ED1611">
        <w:rPr>
          <w:rFonts w:hint="eastAsia"/>
        </w:rPr>
        <w:t>此等权利与自由之行使，无论在任何情形下，均不得违反联合国之宗旨及原则。</w:t>
      </w:r>
    </w:p>
    <w:p w14:paraId="1756D2AC" w14:textId="77777777" w:rsidR="00ED1611" w:rsidRDefault="00ED1611" w:rsidP="00ED1611"/>
    <w:p w14:paraId="78DCBBB7" w14:textId="77777777" w:rsidR="00ED1611" w:rsidRDefault="00ED1611" w:rsidP="00ED1611"/>
    <w:p w14:paraId="471A5444" w14:textId="77777777" w:rsidR="00ED1611" w:rsidRDefault="00ED1611" w:rsidP="00422CD1">
      <w:pPr>
        <w:jc w:val="center"/>
      </w:pPr>
      <w:r>
        <w:rPr>
          <w:rFonts w:hint="eastAsia"/>
        </w:rPr>
        <w:t>第三十条</w:t>
      </w:r>
    </w:p>
    <w:p w14:paraId="581F870C" w14:textId="77777777" w:rsidR="00ED1611" w:rsidRDefault="00ED1611" w:rsidP="00ED1611"/>
    <w:p w14:paraId="4C8CC91A" w14:textId="37EEACF6" w:rsidR="00ED1611" w:rsidRDefault="00422CD1" w:rsidP="00ED1611">
      <w:r>
        <w:tab/>
      </w:r>
      <w:r w:rsidR="00ED1611">
        <w:rPr>
          <w:rFonts w:hint="eastAsia"/>
        </w:rPr>
        <w:t>本宣言所载，不得解释为任何国家、团体或个人有权以任何活动或任何行为破坏本宣言内之任何权利与自由。</w:t>
      </w:r>
    </w:p>
    <w:p w14:paraId="500BB9F2" w14:textId="77777777" w:rsidR="00ED1611" w:rsidRDefault="00ED1611" w:rsidP="00ED1611"/>
    <w:p w14:paraId="6CE94809" w14:textId="77777777" w:rsidR="00ED1611" w:rsidRDefault="00ED1611" w:rsidP="00ED1611"/>
    <w:p w14:paraId="4C7D7A47" w14:textId="77777777" w:rsidR="00ED1611" w:rsidRPr="003E29FD" w:rsidRDefault="00ED1611" w:rsidP="005413EB">
      <w:pPr>
        <w:jc w:val="right"/>
      </w:pPr>
      <w:r w:rsidRPr="003E29FD">
        <w:rPr>
          <w:rFonts w:hint="eastAsia"/>
        </w:rPr>
        <w:t>一九四八年十二月十日</w:t>
      </w:r>
    </w:p>
    <w:p w14:paraId="14D26977" w14:textId="04C8DD1F" w:rsidR="00B96D25" w:rsidRPr="003E29FD" w:rsidRDefault="00ED1611" w:rsidP="005413EB">
      <w:pPr>
        <w:jc w:val="right"/>
      </w:pPr>
      <w:r w:rsidRPr="003E29FD">
        <w:rPr>
          <w:rFonts w:hint="eastAsia"/>
        </w:rPr>
        <w:t>第一百八十三次全体会议。</w:t>
      </w:r>
    </w:p>
    <w:sectPr w:rsidR="00B96D25" w:rsidRPr="003E29FD" w:rsidSect="00292ED1">
      <w:pgSz w:w="11906" w:h="16838" w:code="9"/>
      <w:pgMar w:top="1418" w:right="1134" w:bottom="1134" w:left="1134"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72C88" w14:textId="77777777" w:rsidR="00AE3E4B" w:rsidRDefault="00AE3E4B" w:rsidP="00E63D9E">
      <w:pPr>
        <w:spacing w:line="240" w:lineRule="auto"/>
      </w:pPr>
      <w:r>
        <w:separator/>
      </w:r>
    </w:p>
  </w:endnote>
  <w:endnote w:type="continuationSeparator" w:id="0">
    <w:p w14:paraId="3DF9FD7D" w14:textId="77777777" w:rsidR="00AE3E4B" w:rsidRDefault="00AE3E4B" w:rsidP="00E63D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4C442" w14:textId="77777777" w:rsidR="00AE3E4B" w:rsidRDefault="00AE3E4B" w:rsidP="00E63D9E">
      <w:pPr>
        <w:spacing w:line="240" w:lineRule="auto"/>
      </w:pPr>
      <w:r>
        <w:separator/>
      </w:r>
    </w:p>
  </w:footnote>
  <w:footnote w:type="continuationSeparator" w:id="0">
    <w:p w14:paraId="31B51214" w14:textId="77777777" w:rsidR="00AE3E4B" w:rsidRDefault="00AE3E4B" w:rsidP="00E63D9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1" w15:restartNumberingAfterBreak="0">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5"/>
  <w:drawingGridVerticalSpacing w:val="156"/>
  <w:displayHorizontalDrawingGridEvery w:val="0"/>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4B"/>
    <w:rsid w:val="00031378"/>
    <w:rsid w:val="0004615A"/>
    <w:rsid w:val="0004656A"/>
    <w:rsid w:val="00052729"/>
    <w:rsid w:val="000538FF"/>
    <w:rsid w:val="000774A7"/>
    <w:rsid w:val="00080AA8"/>
    <w:rsid w:val="0009079B"/>
    <w:rsid w:val="000A1496"/>
    <w:rsid w:val="000B33B2"/>
    <w:rsid w:val="000C69F0"/>
    <w:rsid w:val="000E05CC"/>
    <w:rsid w:val="000E7EAB"/>
    <w:rsid w:val="000F0426"/>
    <w:rsid w:val="000F2AD1"/>
    <w:rsid w:val="00106F6F"/>
    <w:rsid w:val="00125F0C"/>
    <w:rsid w:val="001509E5"/>
    <w:rsid w:val="00160BB2"/>
    <w:rsid w:val="001665C3"/>
    <w:rsid w:val="00167CE6"/>
    <w:rsid w:val="00184303"/>
    <w:rsid w:val="00187054"/>
    <w:rsid w:val="00192367"/>
    <w:rsid w:val="001C65EF"/>
    <w:rsid w:val="001E31C9"/>
    <w:rsid w:val="001E43D8"/>
    <w:rsid w:val="001E518A"/>
    <w:rsid w:val="001F33E9"/>
    <w:rsid w:val="001F39AB"/>
    <w:rsid w:val="00202DEB"/>
    <w:rsid w:val="0021133F"/>
    <w:rsid w:val="002247F0"/>
    <w:rsid w:val="00234455"/>
    <w:rsid w:val="00237BE3"/>
    <w:rsid w:val="0024211F"/>
    <w:rsid w:val="002749E2"/>
    <w:rsid w:val="00276177"/>
    <w:rsid w:val="00292ED1"/>
    <w:rsid w:val="00293C41"/>
    <w:rsid w:val="002D384B"/>
    <w:rsid w:val="002D41A9"/>
    <w:rsid w:val="00300C47"/>
    <w:rsid w:val="00310EDF"/>
    <w:rsid w:val="00314CC8"/>
    <w:rsid w:val="003170EC"/>
    <w:rsid w:val="003203DC"/>
    <w:rsid w:val="00322A4F"/>
    <w:rsid w:val="00322EA3"/>
    <w:rsid w:val="00326123"/>
    <w:rsid w:val="00330CE2"/>
    <w:rsid w:val="00333DCC"/>
    <w:rsid w:val="00340DA8"/>
    <w:rsid w:val="00341EDB"/>
    <w:rsid w:val="00343630"/>
    <w:rsid w:val="00351F5B"/>
    <w:rsid w:val="00376AA7"/>
    <w:rsid w:val="003C5C4B"/>
    <w:rsid w:val="003D43DE"/>
    <w:rsid w:val="003D6693"/>
    <w:rsid w:val="003E1AD4"/>
    <w:rsid w:val="003E29FD"/>
    <w:rsid w:val="003E673A"/>
    <w:rsid w:val="003F1A7C"/>
    <w:rsid w:val="004017B9"/>
    <w:rsid w:val="00422CD1"/>
    <w:rsid w:val="00460699"/>
    <w:rsid w:val="00462455"/>
    <w:rsid w:val="0048758C"/>
    <w:rsid w:val="004A2A5F"/>
    <w:rsid w:val="004D5634"/>
    <w:rsid w:val="004D5F8A"/>
    <w:rsid w:val="004D704B"/>
    <w:rsid w:val="004E3785"/>
    <w:rsid w:val="004E6B50"/>
    <w:rsid w:val="004F7CBA"/>
    <w:rsid w:val="00522D1A"/>
    <w:rsid w:val="00534217"/>
    <w:rsid w:val="00534AEE"/>
    <w:rsid w:val="00536B3E"/>
    <w:rsid w:val="005413EB"/>
    <w:rsid w:val="005533BB"/>
    <w:rsid w:val="00575FD0"/>
    <w:rsid w:val="00595A77"/>
    <w:rsid w:val="00595B29"/>
    <w:rsid w:val="005A0ADB"/>
    <w:rsid w:val="005A42CD"/>
    <w:rsid w:val="005A5283"/>
    <w:rsid w:val="006124DD"/>
    <w:rsid w:val="0061256F"/>
    <w:rsid w:val="00640C32"/>
    <w:rsid w:val="00642768"/>
    <w:rsid w:val="00645D43"/>
    <w:rsid w:val="006463AF"/>
    <w:rsid w:val="0069194B"/>
    <w:rsid w:val="00694A39"/>
    <w:rsid w:val="006B504C"/>
    <w:rsid w:val="006D1232"/>
    <w:rsid w:val="006D1828"/>
    <w:rsid w:val="006D358E"/>
    <w:rsid w:val="006D4C61"/>
    <w:rsid w:val="006F2C96"/>
    <w:rsid w:val="00700DCD"/>
    <w:rsid w:val="00710E8D"/>
    <w:rsid w:val="00712522"/>
    <w:rsid w:val="00750869"/>
    <w:rsid w:val="007540DE"/>
    <w:rsid w:val="007572BE"/>
    <w:rsid w:val="00795924"/>
    <w:rsid w:val="007B3C2C"/>
    <w:rsid w:val="007B6E54"/>
    <w:rsid w:val="007D77CA"/>
    <w:rsid w:val="007E2819"/>
    <w:rsid w:val="007E33E8"/>
    <w:rsid w:val="007F1000"/>
    <w:rsid w:val="007F36EC"/>
    <w:rsid w:val="007F47F6"/>
    <w:rsid w:val="00856495"/>
    <w:rsid w:val="008654BA"/>
    <w:rsid w:val="008A3529"/>
    <w:rsid w:val="008A5AD8"/>
    <w:rsid w:val="008A750D"/>
    <w:rsid w:val="008A7A33"/>
    <w:rsid w:val="008F109A"/>
    <w:rsid w:val="008F324B"/>
    <w:rsid w:val="0090127B"/>
    <w:rsid w:val="00904763"/>
    <w:rsid w:val="00920140"/>
    <w:rsid w:val="00940310"/>
    <w:rsid w:val="0095659E"/>
    <w:rsid w:val="00964DB5"/>
    <w:rsid w:val="00977CC1"/>
    <w:rsid w:val="00997342"/>
    <w:rsid w:val="009A3C4C"/>
    <w:rsid w:val="009B7385"/>
    <w:rsid w:val="009C3FDD"/>
    <w:rsid w:val="009D11D4"/>
    <w:rsid w:val="009D1BEE"/>
    <w:rsid w:val="009D253E"/>
    <w:rsid w:val="009F1FA7"/>
    <w:rsid w:val="00A018F4"/>
    <w:rsid w:val="00A27BD7"/>
    <w:rsid w:val="00A35CC4"/>
    <w:rsid w:val="00A50493"/>
    <w:rsid w:val="00A54750"/>
    <w:rsid w:val="00A62BE3"/>
    <w:rsid w:val="00A704EA"/>
    <w:rsid w:val="00A91711"/>
    <w:rsid w:val="00A92B8E"/>
    <w:rsid w:val="00AC163A"/>
    <w:rsid w:val="00AD1B5E"/>
    <w:rsid w:val="00AE0C2F"/>
    <w:rsid w:val="00AE3E4B"/>
    <w:rsid w:val="00B027C0"/>
    <w:rsid w:val="00B14B2D"/>
    <w:rsid w:val="00B24E7A"/>
    <w:rsid w:val="00B329A1"/>
    <w:rsid w:val="00B34445"/>
    <w:rsid w:val="00B3601F"/>
    <w:rsid w:val="00B43B05"/>
    <w:rsid w:val="00B50FFC"/>
    <w:rsid w:val="00B65F3C"/>
    <w:rsid w:val="00B70816"/>
    <w:rsid w:val="00B81E40"/>
    <w:rsid w:val="00B91C61"/>
    <w:rsid w:val="00B9293B"/>
    <w:rsid w:val="00B96D25"/>
    <w:rsid w:val="00BC223C"/>
    <w:rsid w:val="00BD19DD"/>
    <w:rsid w:val="00BE1D71"/>
    <w:rsid w:val="00BF0C3A"/>
    <w:rsid w:val="00BF7324"/>
    <w:rsid w:val="00C05691"/>
    <w:rsid w:val="00C118F6"/>
    <w:rsid w:val="00C140AD"/>
    <w:rsid w:val="00C26F8E"/>
    <w:rsid w:val="00C27E78"/>
    <w:rsid w:val="00C455A6"/>
    <w:rsid w:val="00C46DC9"/>
    <w:rsid w:val="00C51DBA"/>
    <w:rsid w:val="00C57B83"/>
    <w:rsid w:val="00C66BCE"/>
    <w:rsid w:val="00C75F51"/>
    <w:rsid w:val="00C84352"/>
    <w:rsid w:val="00CA5828"/>
    <w:rsid w:val="00CB0D23"/>
    <w:rsid w:val="00CD4CDC"/>
    <w:rsid w:val="00D10455"/>
    <w:rsid w:val="00D13920"/>
    <w:rsid w:val="00D2623D"/>
    <w:rsid w:val="00D2715B"/>
    <w:rsid w:val="00D348C9"/>
    <w:rsid w:val="00D548A3"/>
    <w:rsid w:val="00D5659A"/>
    <w:rsid w:val="00D956D2"/>
    <w:rsid w:val="00DB3D6E"/>
    <w:rsid w:val="00DC4721"/>
    <w:rsid w:val="00DD0927"/>
    <w:rsid w:val="00DD44A7"/>
    <w:rsid w:val="00E07165"/>
    <w:rsid w:val="00E377F2"/>
    <w:rsid w:val="00E43081"/>
    <w:rsid w:val="00E52BE0"/>
    <w:rsid w:val="00E60DA1"/>
    <w:rsid w:val="00E63D9E"/>
    <w:rsid w:val="00E70693"/>
    <w:rsid w:val="00E8720E"/>
    <w:rsid w:val="00E94749"/>
    <w:rsid w:val="00E97519"/>
    <w:rsid w:val="00EA043E"/>
    <w:rsid w:val="00EA4AF0"/>
    <w:rsid w:val="00ED1611"/>
    <w:rsid w:val="00EF5EB2"/>
    <w:rsid w:val="00F158C5"/>
    <w:rsid w:val="00F2515B"/>
    <w:rsid w:val="00F34FB2"/>
    <w:rsid w:val="00F7502C"/>
    <w:rsid w:val="00F75230"/>
    <w:rsid w:val="00F75FC2"/>
    <w:rsid w:val="00F81C97"/>
    <w:rsid w:val="00F82388"/>
    <w:rsid w:val="00FA3A43"/>
    <w:rsid w:val="00FA57EA"/>
    <w:rsid w:val="00FA5C03"/>
    <w:rsid w:val="00FB7006"/>
    <w:rsid w:val="00FE0C7C"/>
    <w:rsid w:val="00FE4A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6277F"/>
  <w15:docId w15:val="{3E72438E-84BD-43D9-83A0-65820777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EDB"/>
    <w:pPr>
      <w:tabs>
        <w:tab w:val="left" w:pos="431"/>
      </w:tabs>
      <w:overflowPunct w:val="0"/>
      <w:adjustRightInd w:val="0"/>
      <w:snapToGrid w:val="0"/>
      <w:spacing w:line="320" w:lineRule="exact"/>
      <w:jc w:val="both"/>
    </w:pPr>
    <w:rPr>
      <w:rFonts w:ascii="Times New Roman" w:hAnsi="Times New Roman" w:cs="Times New Roman"/>
      <w:kern w:val="0"/>
      <w:szCs w:val="21"/>
    </w:rPr>
  </w:style>
  <w:style w:type="paragraph" w:styleId="1">
    <w:name w:val="heading 1"/>
    <w:basedOn w:val="a"/>
    <w:next w:val="a"/>
    <w:link w:val="10"/>
    <w:uiPriority w:val="9"/>
    <w:rsid w:val="00341EDB"/>
    <w:pPr>
      <w:keepNext/>
      <w:keepLines/>
      <w:overflowPunct/>
      <w:spacing w:before="480" w:line="276" w:lineRule="auto"/>
      <w:jc w:val="left"/>
      <w:outlineLvl w:val="0"/>
    </w:pPr>
    <w:rPr>
      <w:rFonts w:eastAsia="Times New Roman"/>
      <w:b/>
      <w:bCs/>
      <w:color w:val="2F5496" w:themeColor="accent1" w:themeShade="BF"/>
      <w:sz w:val="28"/>
      <w:szCs w:val="28"/>
    </w:rPr>
  </w:style>
  <w:style w:type="paragraph" w:styleId="2">
    <w:name w:val="heading 2"/>
    <w:basedOn w:val="a"/>
    <w:next w:val="a"/>
    <w:link w:val="20"/>
    <w:uiPriority w:val="9"/>
    <w:semiHidden/>
    <w:rsid w:val="00341EDB"/>
    <w:pPr>
      <w:keepNext/>
      <w:keepLines/>
      <w:overflowPunct/>
      <w:spacing w:before="200" w:line="276" w:lineRule="auto"/>
      <w:jc w:val="left"/>
      <w:outlineLvl w:val="1"/>
    </w:pPr>
    <w:rPr>
      <w:rFonts w:eastAsia="Times New Roman"/>
      <w:b/>
      <w:bCs/>
      <w:color w:val="4472C4" w:themeColor="accent1"/>
      <w:sz w:val="26"/>
      <w:szCs w:val="26"/>
    </w:rPr>
  </w:style>
  <w:style w:type="paragraph" w:styleId="3">
    <w:name w:val="heading 3"/>
    <w:basedOn w:val="a"/>
    <w:next w:val="a"/>
    <w:link w:val="30"/>
    <w:uiPriority w:val="9"/>
    <w:semiHidden/>
    <w:qFormat/>
    <w:rsid w:val="00341EDB"/>
    <w:pPr>
      <w:keepNext/>
      <w:keepLines/>
      <w:overflowPunct/>
      <w:spacing w:before="200" w:line="276" w:lineRule="auto"/>
      <w:jc w:val="left"/>
      <w:outlineLvl w:val="2"/>
    </w:pPr>
    <w:rPr>
      <w:rFonts w:eastAsia="Times New Roman"/>
      <w:b/>
      <w:bCs/>
      <w:color w:val="4472C4" w:themeColor="accent1"/>
      <w:sz w:val="22"/>
    </w:rPr>
  </w:style>
  <w:style w:type="paragraph" w:styleId="4">
    <w:name w:val="heading 4"/>
    <w:basedOn w:val="a"/>
    <w:next w:val="a"/>
    <w:link w:val="40"/>
    <w:uiPriority w:val="9"/>
    <w:semiHidden/>
    <w:qFormat/>
    <w:rsid w:val="00341EDB"/>
    <w:pPr>
      <w:keepNext/>
      <w:keepLines/>
      <w:overflowPunct/>
      <w:spacing w:before="200" w:line="276" w:lineRule="auto"/>
      <w:jc w:val="left"/>
      <w:outlineLvl w:val="3"/>
    </w:pPr>
    <w:rPr>
      <w:rFonts w:eastAsia="Times New Roman"/>
      <w:b/>
      <w:bCs/>
      <w:i/>
      <w:iCs/>
      <w:color w:val="4472C4" w:themeColor="accent1"/>
      <w:sz w:val="22"/>
    </w:rPr>
  </w:style>
  <w:style w:type="paragraph" w:styleId="5">
    <w:name w:val="heading 5"/>
    <w:basedOn w:val="a"/>
    <w:next w:val="a"/>
    <w:link w:val="50"/>
    <w:uiPriority w:val="9"/>
    <w:semiHidden/>
    <w:qFormat/>
    <w:rsid w:val="00341EDB"/>
    <w:pPr>
      <w:keepNext/>
      <w:keepLines/>
      <w:overflowPunct/>
      <w:spacing w:before="200" w:line="276" w:lineRule="auto"/>
      <w:jc w:val="left"/>
      <w:outlineLvl w:val="4"/>
    </w:pPr>
    <w:rPr>
      <w:rFonts w:eastAsia="Times New Roman"/>
      <w:color w:val="1F3763" w:themeColor="accent1" w:themeShade="7F"/>
      <w:sz w:val="22"/>
    </w:rPr>
  </w:style>
  <w:style w:type="paragraph" w:styleId="6">
    <w:name w:val="heading 6"/>
    <w:basedOn w:val="a"/>
    <w:next w:val="a"/>
    <w:link w:val="60"/>
    <w:uiPriority w:val="9"/>
    <w:semiHidden/>
    <w:qFormat/>
    <w:rsid w:val="00341EDB"/>
    <w:pPr>
      <w:keepNext/>
      <w:keepLines/>
      <w:overflowPunct/>
      <w:spacing w:before="200" w:line="276" w:lineRule="auto"/>
      <w:jc w:val="left"/>
      <w:outlineLvl w:val="5"/>
    </w:pPr>
    <w:rPr>
      <w:rFonts w:eastAsia="Times New Roman"/>
      <w:i/>
      <w:iCs/>
      <w:color w:val="1F3763" w:themeColor="accent1" w:themeShade="7F"/>
      <w:sz w:val="22"/>
    </w:rPr>
  </w:style>
  <w:style w:type="paragraph" w:styleId="7">
    <w:name w:val="heading 7"/>
    <w:basedOn w:val="a"/>
    <w:next w:val="a"/>
    <w:link w:val="70"/>
    <w:uiPriority w:val="9"/>
    <w:semiHidden/>
    <w:qFormat/>
    <w:rsid w:val="00341EDB"/>
    <w:pPr>
      <w:keepNext/>
      <w:keepLines/>
      <w:overflowPunct/>
      <w:spacing w:before="200" w:line="276" w:lineRule="auto"/>
      <w:jc w:val="left"/>
      <w:outlineLvl w:val="6"/>
    </w:pPr>
    <w:rPr>
      <w:rFonts w:eastAsia="Times New Roman"/>
      <w:i/>
      <w:iCs/>
      <w:color w:val="404040" w:themeColor="text1" w:themeTint="BF"/>
      <w:sz w:val="22"/>
    </w:rPr>
  </w:style>
  <w:style w:type="paragraph" w:styleId="8">
    <w:name w:val="heading 8"/>
    <w:basedOn w:val="a"/>
    <w:next w:val="a"/>
    <w:link w:val="80"/>
    <w:uiPriority w:val="9"/>
    <w:semiHidden/>
    <w:qFormat/>
    <w:rsid w:val="00341EDB"/>
    <w:pPr>
      <w:keepNext/>
      <w:keepLines/>
      <w:overflowPunct/>
      <w:spacing w:before="200" w:line="276" w:lineRule="auto"/>
      <w:jc w:val="left"/>
      <w:outlineLvl w:val="7"/>
    </w:pPr>
    <w:rPr>
      <w:rFonts w:eastAsia="Times New Roman"/>
      <w:color w:val="4472C4" w:themeColor="accent1"/>
    </w:rPr>
  </w:style>
  <w:style w:type="paragraph" w:styleId="9">
    <w:name w:val="heading 9"/>
    <w:basedOn w:val="a"/>
    <w:next w:val="a"/>
    <w:link w:val="90"/>
    <w:uiPriority w:val="9"/>
    <w:semiHidden/>
    <w:qFormat/>
    <w:rsid w:val="00341EDB"/>
    <w:pPr>
      <w:keepNext/>
      <w:keepLines/>
      <w:overflowPunct/>
      <w:spacing w:before="200" w:line="276" w:lineRule="auto"/>
      <w:jc w:val="left"/>
      <w:outlineLvl w:val="8"/>
    </w:pPr>
    <w:rPr>
      <w:rFonts w:eastAsia="Times New Roman"/>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B81E40"/>
    <w:pPr>
      <w:keepNext/>
      <w:keepLines/>
      <w:tabs>
        <w:tab w:val="clear" w:pos="431"/>
        <w:tab w:val="right" w:pos="851"/>
      </w:tabs>
      <w:spacing w:before="240" w:after="240" w:line="440" w:lineRule="exact"/>
      <w:ind w:left="1134" w:right="1134" w:hanging="1134"/>
      <w:jc w:val="left"/>
      <w:outlineLvl w:val="0"/>
    </w:pPr>
    <w:rPr>
      <w:rFonts w:eastAsia="黑体"/>
      <w:sz w:val="34"/>
      <w:szCs w:val="34"/>
    </w:rPr>
  </w:style>
  <w:style w:type="paragraph" w:customStyle="1" w:styleId="HChGC">
    <w:name w:val="_ H _Ch_GC"/>
    <w:basedOn w:val="a"/>
    <w:next w:val="a"/>
    <w:qFormat/>
    <w:rsid w:val="00B81E40"/>
    <w:pPr>
      <w:keepNext/>
      <w:keepLines/>
      <w:tabs>
        <w:tab w:val="clear" w:pos="431"/>
        <w:tab w:val="right" w:pos="851"/>
      </w:tabs>
      <w:spacing w:before="360" w:after="240" w:line="400" w:lineRule="exact"/>
      <w:ind w:left="1134" w:right="1134" w:hanging="1134"/>
      <w:jc w:val="left"/>
      <w:outlineLvl w:val="1"/>
    </w:pPr>
    <w:rPr>
      <w:rFonts w:eastAsia="黑体"/>
      <w:sz w:val="28"/>
      <w:szCs w:val="28"/>
    </w:rPr>
  </w:style>
  <w:style w:type="paragraph" w:customStyle="1" w:styleId="H1GC">
    <w:name w:val="_ H_1_GC"/>
    <w:basedOn w:val="a"/>
    <w:next w:val="a"/>
    <w:qFormat/>
    <w:rsid w:val="00B81E40"/>
    <w:pPr>
      <w:keepNext/>
      <w:keepLines/>
      <w:tabs>
        <w:tab w:val="clear" w:pos="431"/>
        <w:tab w:val="right" w:pos="851"/>
      </w:tabs>
      <w:spacing w:before="360" w:after="240"/>
      <w:ind w:left="1134" w:right="1134" w:hanging="1134"/>
      <w:jc w:val="left"/>
      <w:outlineLvl w:val="2"/>
    </w:pPr>
    <w:rPr>
      <w:rFonts w:eastAsia="黑体"/>
      <w:sz w:val="24"/>
      <w:szCs w:val="24"/>
    </w:rPr>
  </w:style>
  <w:style w:type="paragraph" w:customStyle="1" w:styleId="H23GC">
    <w:name w:val="_ H_2/3_GC"/>
    <w:basedOn w:val="a"/>
    <w:next w:val="a"/>
    <w:qFormat/>
    <w:rsid w:val="004D704B"/>
    <w:pPr>
      <w:keepNext/>
      <w:keepLines/>
      <w:tabs>
        <w:tab w:val="clear" w:pos="431"/>
        <w:tab w:val="right" w:pos="851"/>
      </w:tabs>
      <w:spacing w:before="240" w:after="120"/>
      <w:ind w:left="1134" w:right="1134" w:hanging="1134"/>
      <w:jc w:val="left"/>
      <w:outlineLvl w:val="3"/>
    </w:pPr>
    <w:rPr>
      <w:rFonts w:eastAsia="黑体"/>
      <w:sz w:val="22"/>
      <w:szCs w:val="22"/>
    </w:rPr>
  </w:style>
  <w:style w:type="paragraph" w:customStyle="1" w:styleId="H4GC">
    <w:name w:val="_ H_4_GC"/>
    <w:basedOn w:val="a"/>
    <w:next w:val="a"/>
    <w:qFormat/>
    <w:rsid w:val="004D704B"/>
    <w:pPr>
      <w:keepNext/>
      <w:keepLines/>
      <w:tabs>
        <w:tab w:val="clear" w:pos="431"/>
        <w:tab w:val="right" w:pos="851"/>
      </w:tabs>
      <w:spacing w:before="240" w:after="120"/>
      <w:ind w:left="1134" w:right="1134" w:hanging="1134"/>
      <w:jc w:val="left"/>
      <w:outlineLvl w:val="4"/>
    </w:pPr>
    <w:rPr>
      <w:rFonts w:eastAsia="楷体"/>
      <w:sz w:val="23"/>
      <w:szCs w:val="23"/>
    </w:rPr>
  </w:style>
  <w:style w:type="paragraph" w:customStyle="1" w:styleId="H56GC">
    <w:name w:val="_ H_5/6_GC"/>
    <w:basedOn w:val="a"/>
    <w:next w:val="a"/>
    <w:qFormat/>
    <w:rsid w:val="004D704B"/>
    <w:pPr>
      <w:keepNext/>
      <w:keepLines/>
      <w:tabs>
        <w:tab w:val="clear" w:pos="431"/>
        <w:tab w:val="right" w:pos="851"/>
      </w:tabs>
      <w:spacing w:before="240" w:after="120"/>
      <w:ind w:left="1134" w:right="1134" w:hanging="1134"/>
      <w:jc w:val="left"/>
      <w:outlineLvl w:val="5"/>
    </w:pPr>
  </w:style>
  <w:style w:type="paragraph" w:customStyle="1" w:styleId="SingleTxtGC">
    <w:name w:val="_ Single Txt_GC"/>
    <w:basedOn w:val="a"/>
    <w:link w:val="SingleTxtGCChar"/>
    <w:qFormat/>
    <w:rsid w:val="00341EDB"/>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341EDB"/>
    <w:rPr>
      <w:rFonts w:ascii="Times New Roman" w:eastAsia="宋体" w:hAnsi="Times New Roman" w:cs="Times New Roman"/>
      <w:kern w:val="0"/>
      <w:szCs w:val="21"/>
    </w:rPr>
  </w:style>
  <w:style w:type="paragraph" w:customStyle="1" w:styleId="SLGC">
    <w:name w:val="__S_L_GC"/>
    <w:basedOn w:val="a"/>
    <w:next w:val="a"/>
    <w:qFormat/>
    <w:rsid w:val="00341EDB"/>
    <w:pPr>
      <w:keepNext/>
      <w:keepLines/>
      <w:spacing w:before="240" w:after="240" w:line="560" w:lineRule="exact"/>
      <w:ind w:left="1134" w:right="1134"/>
      <w:jc w:val="left"/>
    </w:pPr>
    <w:rPr>
      <w:rFonts w:eastAsia="黑体"/>
      <w:sz w:val="56"/>
      <w:szCs w:val="56"/>
    </w:rPr>
  </w:style>
  <w:style w:type="paragraph" w:customStyle="1" w:styleId="SMGC">
    <w:name w:val="__S_M_GC"/>
    <w:basedOn w:val="a"/>
    <w:next w:val="a"/>
    <w:qFormat/>
    <w:rsid w:val="00341EDB"/>
    <w:pPr>
      <w:keepNext/>
      <w:keepLines/>
      <w:spacing w:before="240" w:after="240" w:line="400" w:lineRule="exact"/>
      <w:ind w:left="1134" w:right="1134"/>
      <w:jc w:val="left"/>
    </w:pPr>
    <w:rPr>
      <w:rFonts w:eastAsia="黑体"/>
      <w:sz w:val="40"/>
      <w:szCs w:val="40"/>
    </w:rPr>
  </w:style>
  <w:style w:type="paragraph" w:customStyle="1" w:styleId="SSGC">
    <w:name w:val="__S_S_GC"/>
    <w:basedOn w:val="a"/>
    <w:next w:val="a"/>
    <w:qFormat/>
    <w:rsid w:val="00341EDB"/>
    <w:pPr>
      <w:keepNext/>
      <w:keepLines/>
      <w:spacing w:before="240" w:after="240" w:line="300" w:lineRule="exact"/>
      <w:ind w:left="1134" w:right="1134"/>
      <w:jc w:val="left"/>
    </w:pPr>
    <w:rPr>
      <w:rFonts w:eastAsia="黑体"/>
      <w:sz w:val="28"/>
      <w:szCs w:val="28"/>
    </w:rPr>
  </w:style>
  <w:style w:type="paragraph" w:customStyle="1" w:styleId="XLargeGC">
    <w:name w:val="__XLarge_GC"/>
    <w:basedOn w:val="a"/>
    <w:next w:val="a"/>
    <w:qFormat/>
    <w:rsid w:val="00341EDB"/>
    <w:pPr>
      <w:keepNext/>
      <w:keepLines/>
      <w:spacing w:before="240" w:after="240" w:line="400" w:lineRule="exact"/>
      <w:ind w:left="1134" w:right="1134"/>
      <w:jc w:val="left"/>
    </w:pPr>
    <w:rPr>
      <w:rFonts w:eastAsia="黑体"/>
      <w:sz w:val="40"/>
      <w:szCs w:val="40"/>
    </w:rPr>
  </w:style>
  <w:style w:type="paragraph" w:customStyle="1" w:styleId="Bullet1GC">
    <w:name w:val="_Bullet 1_GC"/>
    <w:basedOn w:val="a"/>
    <w:qFormat/>
    <w:rsid w:val="00341EDB"/>
    <w:pPr>
      <w:numPr>
        <w:numId w:val="1"/>
      </w:numPr>
      <w:spacing w:after="120"/>
      <w:ind w:right="1134"/>
      <w:jc w:val="left"/>
    </w:pPr>
  </w:style>
  <w:style w:type="paragraph" w:customStyle="1" w:styleId="Bullet2GC">
    <w:name w:val="_Bullet 2_GC"/>
    <w:basedOn w:val="a"/>
    <w:qFormat/>
    <w:rsid w:val="00341EDB"/>
    <w:pPr>
      <w:numPr>
        <w:numId w:val="2"/>
      </w:numPr>
      <w:spacing w:after="120"/>
      <w:ind w:right="1134"/>
      <w:jc w:val="left"/>
    </w:pPr>
  </w:style>
  <w:style w:type="paragraph" w:customStyle="1" w:styleId="DashGC">
    <w:name w:val="_Dash_GC"/>
    <w:basedOn w:val="a"/>
    <w:qFormat/>
    <w:rsid w:val="00341EDB"/>
    <w:pPr>
      <w:numPr>
        <w:numId w:val="3"/>
      </w:numPr>
      <w:spacing w:after="120"/>
      <w:ind w:right="1134"/>
      <w:jc w:val="left"/>
    </w:pPr>
    <w:rPr>
      <w:lang w:val="fr-CH"/>
    </w:rPr>
  </w:style>
  <w:style w:type="character" w:customStyle="1" w:styleId="10">
    <w:name w:val="标题 1 字符"/>
    <w:basedOn w:val="a0"/>
    <w:link w:val="1"/>
    <w:uiPriority w:val="9"/>
    <w:rsid w:val="00341EDB"/>
    <w:rPr>
      <w:rFonts w:ascii="Times New Roman" w:eastAsia="Times New Roman" w:hAnsi="Times New Roman" w:cs="Times New Roman"/>
      <w:b/>
      <w:bCs/>
      <w:color w:val="2F5496" w:themeColor="accent1" w:themeShade="BF"/>
      <w:kern w:val="0"/>
      <w:sz w:val="28"/>
      <w:szCs w:val="28"/>
    </w:rPr>
  </w:style>
  <w:style w:type="character" w:customStyle="1" w:styleId="20">
    <w:name w:val="标题 2 字符"/>
    <w:basedOn w:val="a0"/>
    <w:link w:val="2"/>
    <w:uiPriority w:val="9"/>
    <w:semiHidden/>
    <w:rsid w:val="00341EDB"/>
    <w:rPr>
      <w:rFonts w:ascii="Times New Roman" w:eastAsia="Times New Roman" w:hAnsi="Times New Roman" w:cs="Times New Roman"/>
      <w:b/>
      <w:bCs/>
      <w:color w:val="4472C4" w:themeColor="accent1"/>
      <w:kern w:val="0"/>
      <w:sz w:val="26"/>
      <w:szCs w:val="26"/>
    </w:rPr>
  </w:style>
  <w:style w:type="character" w:customStyle="1" w:styleId="30">
    <w:name w:val="标题 3 字符"/>
    <w:basedOn w:val="a0"/>
    <w:link w:val="3"/>
    <w:uiPriority w:val="9"/>
    <w:semiHidden/>
    <w:rsid w:val="00341EDB"/>
    <w:rPr>
      <w:rFonts w:ascii="Times New Roman" w:eastAsia="Times New Roman" w:hAnsi="Times New Roman" w:cs="Times New Roman"/>
      <w:b/>
      <w:bCs/>
      <w:color w:val="4472C4" w:themeColor="accent1"/>
      <w:kern w:val="0"/>
      <w:sz w:val="22"/>
      <w:szCs w:val="21"/>
    </w:rPr>
  </w:style>
  <w:style w:type="character" w:customStyle="1" w:styleId="40">
    <w:name w:val="标题 4 字符"/>
    <w:basedOn w:val="a0"/>
    <w:link w:val="4"/>
    <w:uiPriority w:val="9"/>
    <w:semiHidden/>
    <w:rsid w:val="00341EDB"/>
    <w:rPr>
      <w:rFonts w:ascii="Times New Roman" w:eastAsia="Times New Roman" w:hAnsi="Times New Roman" w:cs="Times New Roman"/>
      <w:b/>
      <w:bCs/>
      <w:i/>
      <w:iCs/>
      <w:color w:val="4472C4" w:themeColor="accent1"/>
      <w:kern w:val="0"/>
      <w:sz w:val="22"/>
      <w:szCs w:val="21"/>
    </w:rPr>
  </w:style>
  <w:style w:type="character" w:customStyle="1" w:styleId="50">
    <w:name w:val="标题 5 字符"/>
    <w:basedOn w:val="a0"/>
    <w:link w:val="5"/>
    <w:uiPriority w:val="9"/>
    <w:semiHidden/>
    <w:rsid w:val="00341EDB"/>
    <w:rPr>
      <w:rFonts w:ascii="Times New Roman" w:eastAsia="Times New Roman" w:hAnsi="Times New Roman" w:cs="Times New Roman"/>
      <w:color w:val="1F3763" w:themeColor="accent1" w:themeShade="7F"/>
      <w:kern w:val="0"/>
      <w:sz w:val="22"/>
      <w:szCs w:val="21"/>
    </w:rPr>
  </w:style>
  <w:style w:type="character" w:customStyle="1" w:styleId="60">
    <w:name w:val="标题 6 字符"/>
    <w:basedOn w:val="a0"/>
    <w:link w:val="6"/>
    <w:uiPriority w:val="9"/>
    <w:semiHidden/>
    <w:rsid w:val="00341EDB"/>
    <w:rPr>
      <w:rFonts w:ascii="Times New Roman" w:eastAsia="Times New Roman" w:hAnsi="Times New Roman" w:cs="Times New Roman"/>
      <w:i/>
      <w:iCs/>
      <w:color w:val="1F3763" w:themeColor="accent1" w:themeShade="7F"/>
      <w:kern w:val="0"/>
      <w:sz w:val="22"/>
      <w:szCs w:val="21"/>
    </w:rPr>
  </w:style>
  <w:style w:type="character" w:customStyle="1" w:styleId="70">
    <w:name w:val="标题 7 字符"/>
    <w:basedOn w:val="a0"/>
    <w:link w:val="7"/>
    <w:uiPriority w:val="9"/>
    <w:semiHidden/>
    <w:rsid w:val="00341EDB"/>
    <w:rPr>
      <w:rFonts w:ascii="Times New Roman" w:eastAsia="Times New Roman" w:hAnsi="Times New Roman" w:cs="Times New Roman"/>
      <w:i/>
      <w:iCs/>
      <w:color w:val="404040" w:themeColor="text1" w:themeTint="BF"/>
      <w:kern w:val="0"/>
      <w:sz w:val="22"/>
      <w:szCs w:val="21"/>
    </w:rPr>
  </w:style>
  <w:style w:type="character" w:customStyle="1" w:styleId="80">
    <w:name w:val="标题 8 字符"/>
    <w:basedOn w:val="a0"/>
    <w:link w:val="8"/>
    <w:uiPriority w:val="9"/>
    <w:semiHidden/>
    <w:rsid w:val="00341EDB"/>
    <w:rPr>
      <w:rFonts w:ascii="Times New Roman" w:eastAsia="Times New Roman" w:hAnsi="Times New Roman" w:cs="Times New Roman"/>
      <w:color w:val="4472C4" w:themeColor="accent1"/>
      <w:kern w:val="0"/>
      <w:szCs w:val="21"/>
    </w:rPr>
  </w:style>
  <w:style w:type="character" w:customStyle="1" w:styleId="90">
    <w:name w:val="标题 9 字符"/>
    <w:basedOn w:val="a0"/>
    <w:link w:val="9"/>
    <w:uiPriority w:val="9"/>
    <w:semiHidden/>
    <w:rsid w:val="00341EDB"/>
    <w:rPr>
      <w:rFonts w:ascii="Times New Roman" w:eastAsia="Times New Roman" w:hAnsi="Times New Roman" w:cs="Times New Roman"/>
      <w:i/>
      <w:iCs/>
      <w:color w:val="404040" w:themeColor="text1" w:themeTint="BF"/>
      <w:kern w:val="0"/>
      <w:szCs w:val="21"/>
    </w:rPr>
  </w:style>
  <w:style w:type="paragraph" w:customStyle="1" w:styleId="a3">
    <w:name w:val="表数文字"/>
    <w:basedOn w:val="a"/>
    <w:qFormat/>
    <w:rsid w:val="00341EDB"/>
    <w:pPr>
      <w:tabs>
        <w:tab w:val="left" w:pos="1134"/>
        <w:tab w:val="left" w:pos="1565"/>
        <w:tab w:val="left" w:pos="1996"/>
        <w:tab w:val="left" w:pos="2427"/>
      </w:tabs>
      <w:spacing w:before="40" w:after="40" w:line="240" w:lineRule="atLeast"/>
      <w:ind w:right="113"/>
      <w:jc w:val="left"/>
    </w:pPr>
    <w:rPr>
      <w:sz w:val="18"/>
      <w:szCs w:val="18"/>
    </w:rPr>
  </w:style>
  <w:style w:type="paragraph" w:customStyle="1" w:styleId="a4">
    <w:name w:val="表中标题"/>
    <w:basedOn w:val="a"/>
    <w:qFormat/>
    <w:rsid w:val="00341EDB"/>
    <w:pPr>
      <w:tabs>
        <w:tab w:val="left" w:pos="1134"/>
        <w:tab w:val="left" w:pos="1565"/>
        <w:tab w:val="left" w:pos="1996"/>
        <w:tab w:val="left" w:pos="2427"/>
      </w:tabs>
      <w:spacing w:before="80" w:after="80" w:line="200" w:lineRule="exact"/>
      <w:ind w:right="113"/>
      <w:jc w:val="left"/>
    </w:pPr>
    <w:rPr>
      <w:rFonts w:eastAsia="楷体"/>
      <w:sz w:val="18"/>
      <w:szCs w:val="18"/>
    </w:rPr>
  </w:style>
  <w:style w:type="paragraph" w:customStyle="1" w:styleId="a5">
    <w:name w:val="表中文字"/>
    <w:basedOn w:val="a"/>
    <w:qFormat/>
    <w:rsid w:val="00341EDB"/>
    <w:pPr>
      <w:tabs>
        <w:tab w:val="left" w:pos="1134"/>
        <w:tab w:val="left" w:pos="1565"/>
        <w:tab w:val="left" w:pos="1996"/>
        <w:tab w:val="left" w:pos="2427"/>
      </w:tabs>
      <w:spacing w:before="40" w:line="240" w:lineRule="atLeast"/>
      <w:ind w:right="113"/>
      <w:jc w:val="left"/>
    </w:pPr>
    <w:rPr>
      <w:sz w:val="18"/>
      <w:szCs w:val="18"/>
    </w:rPr>
  </w:style>
  <w:style w:type="character" w:styleId="a6">
    <w:name w:val="Hyperlink"/>
    <w:basedOn w:val="a0"/>
    <w:uiPriority w:val="99"/>
    <w:semiHidden/>
    <w:rsid w:val="00341EDB"/>
    <w:rPr>
      <w:color w:val="0563C1" w:themeColor="hyperlink"/>
      <w:u w:val="none"/>
    </w:rPr>
  </w:style>
  <w:style w:type="character" w:styleId="a7">
    <w:name w:val="FollowedHyperlink"/>
    <w:basedOn w:val="a0"/>
    <w:uiPriority w:val="99"/>
    <w:semiHidden/>
    <w:rsid w:val="00341EDB"/>
    <w:rPr>
      <w:color w:val="0000FF"/>
      <w:u w:val="none"/>
    </w:rPr>
  </w:style>
  <w:style w:type="paragraph" w:styleId="a8">
    <w:name w:val="macro"/>
    <w:link w:val="a9"/>
    <w:semiHidden/>
    <w:rsid w:val="00341EDB"/>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textAlignment w:val="baseline"/>
    </w:pPr>
    <w:rPr>
      <w:rFonts w:ascii="Times New Roman" w:hAnsi="Times New Roman" w:cs="Times New Roman"/>
      <w:kern w:val="24"/>
      <w:sz w:val="24"/>
      <w:szCs w:val="24"/>
    </w:rPr>
  </w:style>
  <w:style w:type="character" w:customStyle="1" w:styleId="a9">
    <w:name w:val="宏文本 字符"/>
    <w:basedOn w:val="a0"/>
    <w:link w:val="a8"/>
    <w:semiHidden/>
    <w:rsid w:val="00341EDB"/>
    <w:rPr>
      <w:rFonts w:ascii="Times New Roman" w:eastAsia="宋体" w:hAnsi="Times New Roman" w:cs="Times New Roman"/>
      <w:kern w:val="24"/>
      <w:sz w:val="24"/>
      <w:szCs w:val="24"/>
    </w:rPr>
  </w:style>
  <w:style w:type="paragraph" w:styleId="aa">
    <w:name w:val="footnote text"/>
    <w:basedOn w:val="a"/>
    <w:link w:val="ab"/>
    <w:qFormat/>
    <w:rsid w:val="00341EDB"/>
    <w:pPr>
      <w:keepLines/>
      <w:widowControl w:val="0"/>
      <w:tabs>
        <w:tab w:val="clear" w:pos="431"/>
        <w:tab w:val="right" w:pos="1021"/>
      </w:tabs>
      <w:autoSpaceDE w:val="0"/>
      <w:autoSpaceDN w:val="0"/>
      <w:spacing w:after="120" w:line="240" w:lineRule="exact"/>
      <w:ind w:left="1134" w:right="1134" w:hanging="1134"/>
      <w:jc w:val="left"/>
    </w:pPr>
    <w:rPr>
      <w:sz w:val="18"/>
      <w:szCs w:val="18"/>
    </w:rPr>
  </w:style>
  <w:style w:type="character" w:customStyle="1" w:styleId="ab">
    <w:name w:val="脚注文本 字符"/>
    <w:basedOn w:val="a0"/>
    <w:link w:val="aa"/>
    <w:rsid w:val="00341EDB"/>
    <w:rPr>
      <w:rFonts w:ascii="Times New Roman" w:eastAsia="宋体" w:hAnsi="Times New Roman" w:cs="Times New Roman"/>
      <w:kern w:val="0"/>
      <w:sz w:val="18"/>
      <w:szCs w:val="18"/>
    </w:rPr>
  </w:style>
  <w:style w:type="character" w:styleId="ac">
    <w:name w:val="footnote reference"/>
    <w:basedOn w:val="a0"/>
    <w:qFormat/>
    <w:rsid w:val="00341EDB"/>
    <w:rPr>
      <w:rFonts w:ascii="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d">
    <w:name w:val="目录段页次"/>
    <w:basedOn w:val="a"/>
    <w:qFormat/>
    <w:rsid w:val="00341EDB"/>
    <w:pPr>
      <w:tabs>
        <w:tab w:val="clear" w:pos="431"/>
        <w:tab w:val="right" w:pos="851"/>
        <w:tab w:val="left" w:pos="1134"/>
        <w:tab w:val="left" w:pos="1565"/>
        <w:tab w:val="right" w:leader="dot" w:pos="7655"/>
        <w:tab w:val="right" w:pos="8789"/>
        <w:tab w:val="right" w:pos="9554"/>
      </w:tabs>
      <w:spacing w:after="120"/>
      <w:ind w:left="1134" w:right="3119" w:hanging="1134"/>
      <w:jc w:val="left"/>
    </w:pPr>
  </w:style>
  <w:style w:type="paragraph" w:customStyle="1" w:styleId="ae">
    <w:name w:val="目录页次"/>
    <w:basedOn w:val="a"/>
    <w:qFormat/>
    <w:rsid w:val="00341EDB"/>
    <w:pPr>
      <w:tabs>
        <w:tab w:val="clear" w:pos="431"/>
        <w:tab w:val="right" w:pos="851"/>
        <w:tab w:val="left" w:pos="1134"/>
        <w:tab w:val="left" w:pos="1565"/>
        <w:tab w:val="right" w:leader="dot" w:pos="8789"/>
        <w:tab w:val="right" w:pos="9554"/>
      </w:tabs>
      <w:spacing w:after="120"/>
      <w:ind w:left="1134" w:right="3119" w:hanging="1134"/>
      <w:jc w:val="left"/>
    </w:pPr>
  </w:style>
  <w:style w:type="paragraph" w:customStyle="1" w:styleId="af">
    <w:name w:val="缩进正文"/>
    <w:basedOn w:val="a"/>
    <w:qFormat/>
    <w:rsid w:val="00341EDB"/>
    <w:pPr>
      <w:tabs>
        <w:tab w:val="left" w:pos="1134"/>
        <w:tab w:val="left" w:pos="1565"/>
        <w:tab w:val="left" w:pos="1996"/>
        <w:tab w:val="left" w:pos="2427"/>
      </w:tabs>
      <w:ind w:left="1565" w:right="1134"/>
      <w:jc w:val="left"/>
    </w:pPr>
    <w:rPr>
      <w:sz w:val="22"/>
    </w:rPr>
  </w:style>
  <w:style w:type="paragraph" w:styleId="af0">
    <w:name w:val="endnote text"/>
    <w:basedOn w:val="aa"/>
    <w:link w:val="af1"/>
    <w:qFormat/>
    <w:rsid w:val="00341EDB"/>
    <w:pPr>
      <w:keepLines w:val="0"/>
      <w:spacing w:after="0"/>
    </w:pPr>
  </w:style>
  <w:style w:type="character" w:customStyle="1" w:styleId="af1">
    <w:name w:val="尾注文本 字符"/>
    <w:basedOn w:val="a0"/>
    <w:link w:val="af0"/>
    <w:rsid w:val="00341EDB"/>
    <w:rPr>
      <w:rFonts w:ascii="Times New Roman" w:eastAsia="宋体" w:hAnsi="Times New Roman" w:cs="Times New Roman"/>
      <w:kern w:val="0"/>
      <w:sz w:val="18"/>
      <w:szCs w:val="18"/>
    </w:rPr>
  </w:style>
  <w:style w:type="character" w:styleId="af2">
    <w:name w:val="endnote reference"/>
    <w:basedOn w:val="ac"/>
    <w:qFormat/>
    <w:rsid w:val="00341EDB"/>
    <w:rPr>
      <w:rFonts w:ascii="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f3">
    <w:name w:val="悬挂"/>
    <w:basedOn w:val="a"/>
    <w:qFormat/>
    <w:rsid w:val="00341EDB"/>
    <w:pPr>
      <w:tabs>
        <w:tab w:val="left" w:pos="1134"/>
        <w:tab w:val="left" w:pos="1565"/>
        <w:tab w:val="left" w:pos="1996"/>
        <w:tab w:val="left" w:pos="2427"/>
      </w:tabs>
      <w:spacing w:after="120"/>
      <w:ind w:left="1565" w:right="1134" w:hanging="431"/>
      <w:jc w:val="left"/>
    </w:pPr>
  </w:style>
  <w:style w:type="paragraph" w:styleId="af4">
    <w:name w:val="footer"/>
    <w:basedOn w:val="a"/>
    <w:link w:val="af5"/>
    <w:qFormat/>
    <w:rsid w:val="00341EDB"/>
    <w:pPr>
      <w:spacing w:line="240" w:lineRule="auto"/>
      <w:jc w:val="left"/>
    </w:pPr>
    <w:rPr>
      <w:rFonts w:eastAsia="Times New Roman"/>
      <w:sz w:val="16"/>
      <w:szCs w:val="16"/>
      <w:lang w:val="en-GB" w:eastAsia="en-US"/>
    </w:rPr>
  </w:style>
  <w:style w:type="character" w:customStyle="1" w:styleId="af5">
    <w:name w:val="页脚 字符"/>
    <w:basedOn w:val="a0"/>
    <w:link w:val="af4"/>
    <w:rsid w:val="00341EDB"/>
    <w:rPr>
      <w:rFonts w:ascii="Times New Roman" w:eastAsia="Times New Roman" w:hAnsi="Times New Roman" w:cs="Times New Roman"/>
      <w:kern w:val="0"/>
      <w:sz w:val="16"/>
      <w:szCs w:val="16"/>
      <w:lang w:val="en-GB" w:eastAsia="en-US"/>
    </w:rPr>
  </w:style>
  <w:style w:type="character" w:styleId="af6">
    <w:name w:val="page number"/>
    <w:basedOn w:val="a0"/>
    <w:qFormat/>
    <w:rsid w:val="00341EDB"/>
    <w:rPr>
      <w:rFonts w:ascii="Times New Roman" w:hAnsi="Times New Roman"/>
      <w:b/>
      <w:i w:val="0"/>
      <w:caps w:val="0"/>
      <w:smallCaps w:val="0"/>
      <w:strike w:val="0"/>
      <w:dstrike w:val="0"/>
      <w:snapToGrid w:val="0"/>
      <w:vanish w:val="0"/>
      <w:spacing w:val="0"/>
      <w:kern w:val="0"/>
      <w:sz w:val="18"/>
      <w:vertAlign w:val="baseline"/>
      <w14:cntxtAlts w14:val="0"/>
    </w:rPr>
  </w:style>
  <w:style w:type="paragraph" w:styleId="af7">
    <w:name w:val="header"/>
    <w:basedOn w:val="a"/>
    <w:link w:val="af8"/>
    <w:qFormat/>
    <w:rsid w:val="00341EDB"/>
    <w:pPr>
      <w:pBdr>
        <w:bottom w:val="single" w:sz="4" w:space="4" w:color="auto"/>
      </w:pBdr>
      <w:tabs>
        <w:tab w:val="left" w:pos="992"/>
        <w:tab w:val="left" w:pos="5772"/>
        <w:tab w:val="left" w:pos="6634"/>
        <w:tab w:val="left" w:pos="7144"/>
        <w:tab w:val="left" w:pos="7655"/>
        <w:tab w:val="left" w:pos="8165"/>
      </w:tabs>
      <w:spacing w:line="240" w:lineRule="auto"/>
      <w:jc w:val="left"/>
    </w:pPr>
    <w:rPr>
      <w:rFonts w:eastAsia="Times New Roman"/>
      <w:b/>
      <w:snapToGrid w:val="0"/>
      <w:sz w:val="18"/>
      <w:szCs w:val="18"/>
      <w:lang w:val="en-GB" w:eastAsia="en-US"/>
    </w:rPr>
  </w:style>
  <w:style w:type="character" w:customStyle="1" w:styleId="af8">
    <w:name w:val="页眉 字符"/>
    <w:basedOn w:val="a0"/>
    <w:link w:val="af7"/>
    <w:rsid w:val="00341EDB"/>
    <w:rPr>
      <w:rFonts w:ascii="Times New Roman" w:eastAsia="Times New Roman" w:hAnsi="Times New Roman" w:cs="Times New Roman"/>
      <w:b/>
      <w:snapToGrid w:val="0"/>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9D5A772F7035942BC2C375CCE34784F" ma:contentTypeVersion="8" ma:contentTypeDescription="Create a new document." ma:contentTypeScope="" ma:versionID="22997ee32558951b20ee27e1d26ee71e">
  <xsd:schema xmlns:xsd="http://www.w3.org/2001/XMLSchema" xmlns:xs="http://www.w3.org/2001/XMLSchema" xmlns:p="http://schemas.microsoft.com/office/2006/metadata/properties" xmlns:ns2="cd363d60-c3fb-4279-bb3e-0ba290b6ed81" xmlns:ns3="d5bb65fb-1c03-441d-8d1b-f8853a13de5d" targetNamespace="http://schemas.microsoft.com/office/2006/metadata/properties" ma:root="true" ma:fieldsID="206610c9ea1d6cd06b28916e994d9624" ns2:_="" ns3:_="">
    <xsd:import namespace="cd363d60-c3fb-4279-bb3e-0ba290b6ed81"/>
    <xsd:import namespace="d5bb65fb-1c03-441d-8d1b-f8853a13de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63d60-c3fb-4279-bb3e-0ba290b6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bb65fb-1c03-441d-8d1b-f8853a13d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F236FE-4C4F-4AFC-A5A4-43A185EC1190}">
  <ds:schemaRefs>
    <ds:schemaRef ds:uri="http://schemas.microsoft.com/sharepoint/v3/contenttype/forms"/>
  </ds:schemaRefs>
</ds:datastoreItem>
</file>

<file path=customXml/itemProps2.xml><?xml version="1.0" encoding="utf-8"?>
<ds:datastoreItem xmlns:ds="http://schemas.openxmlformats.org/officeDocument/2006/customXml" ds:itemID="{3C6A0F5C-53A0-4722-BE05-A0FF94D4B386}">
  <ds:schemaRefs>
    <ds:schemaRef ds:uri="http://schemas.openxmlformats.org/officeDocument/2006/bibliography"/>
  </ds:schemaRefs>
</ds:datastoreItem>
</file>

<file path=customXml/itemProps3.xml><?xml version="1.0" encoding="utf-8"?>
<ds:datastoreItem xmlns:ds="http://schemas.openxmlformats.org/officeDocument/2006/customXml" ds:itemID="{5C58D44F-49E5-4815-A6F4-83C363B30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63d60-c3fb-4279-bb3e-0ba290b6ed81"/>
    <ds:schemaRef ds:uri="d5bb65fb-1c03-441d-8d1b-f8853a13d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677AC2-94AF-4D14-B584-E41A95EFBD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434</Words>
  <Characters>2475</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Dingling Li</dc:creator>
  <cp:keywords/>
  <dc:description/>
  <cp:lastModifiedBy>Dingling Li</cp:lastModifiedBy>
  <cp:revision>2</cp:revision>
  <dcterms:created xsi:type="dcterms:W3CDTF">2022-10-26T09:37:00Z</dcterms:created>
  <dcterms:modified xsi:type="dcterms:W3CDTF">2022-10-26T09:37:00Z</dcterms:modified>
</cp:coreProperties>
</file>